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5A1F" w14:textId="77777777" w:rsidR="00A64823" w:rsidRDefault="00A64823" w:rsidP="00A64823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1E88215E" w14:textId="77777777" w:rsidR="00A64823" w:rsidRDefault="00A64823" w:rsidP="00A64823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6774DF46" w14:textId="77777777" w:rsidR="00A64823" w:rsidRDefault="00A64823" w:rsidP="00A64823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09A66F41" w14:textId="77777777" w:rsidR="00A64823" w:rsidRDefault="00A64823" w:rsidP="00A64823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5106B687" w14:textId="77777777" w:rsidR="00A64823" w:rsidRDefault="00A64823" w:rsidP="00A64823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 makes and adopts the following amendments to the Fuel Use Tax Regulations, as published in Article 3 of Subchapter C of Chapter III of Title 20 of the Official Compilation of Codes, Rules and Regulations of the State of New York.</w:t>
      </w:r>
    </w:p>
    <w:p w14:paraId="09952F70" w14:textId="77777777" w:rsidR="00A64823" w:rsidRDefault="00A64823" w:rsidP="00A64823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(c) to read as follows:</w:t>
      </w:r>
    </w:p>
    <w:p w14:paraId="3B499FB9" w14:textId="77777777" w:rsidR="00A64823" w:rsidRDefault="00A64823" w:rsidP="00A64823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1281535A" w14:textId="77777777" w:rsidR="00A64823" w:rsidRDefault="00A64823" w:rsidP="00A64823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066760B1" w14:textId="77777777" w:rsidR="00A64823" w:rsidRPr="00FF3B46" w:rsidRDefault="00A64823" w:rsidP="00A64823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46F5143B" w14:textId="77777777" w:rsidR="00A64823" w:rsidRPr="006D0531" w:rsidRDefault="00A64823" w:rsidP="00A64823">
      <w:pPr>
        <w:tabs>
          <w:tab w:val="left" w:pos="720"/>
          <w:tab w:val="left" w:pos="5580"/>
        </w:tabs>
        <w:rPr>
          <w:szCs w:val="24"/>
        </w:rPr>
      </w:pPr>
      <w:r w:rsidRPr="006D0531">
        <w:rPr>
          <w:szCs w:val="24"/>
        </w:rPr>
        <w:t xml:space="preserve">(xcix) July – September 2020 </w:t>
      </w:r>
    </w:p>
    <w:p w14:paraId="43160289" w14:textId="77777777" w:rsidR="00A64823" w:rsidRPr="006D0531" w:rsidRDefault="00A64823" w:rsidP="00A64823">
      <w:pPr>
        <w:tabs>
          <w:tab w:val="left" w:pos="720"/>
          <w:tab w:val="left" w:pos="5580"/>
        </w:tabs>
        <w:rPr>
          <w:szCs w:val="24"/>
        </w:rPr>
      </w:pPr>
    </w:p>
    <w:p w14:paraId="3E6C1936" w14:textId="77777777" w:rsidR="00A64823" w:rsidRPr="006D0531" w:rsidRDefault="00A64823" w:rsidP="00A64823">
      <w:pPr>
        <w:tabs>
          <w:tab w:val="left" w:pos="720"/>
          <w:tab w:val="left" w:pos="5580"/>
        </w:tabs>
        <w:rPr>
          <w:szCs w:val="24"/>
        </w:rPr>
      </w:pPr>
      <w:r w:rsidRPr="006D0531">
        <w:rPr>
          <w:szCs w:val="24"/>
        </w:rPr>
        <w:t xml:space="preserve">         13.7               21.7                      39.10                     15.6                   23.6                 39.25</w:t>
      </w:r>
    </w:p>
    <w:p w14:paraId="5410057B" w14:textId="77777777" w:rsidR="00A64823" w:rsidRPr="006D0531" w:rsidRDefault="00A64823" w:rsidP="00A64823">
      <w:pPr>
        <w:tabs>
          <w:tab w:val="left" w:pos="720"/>
          <w:tab w:val="left" w:pos="5580"/>
        </w:tabs>
        <w:rPr>
          <w:szCs w:val="24"/>
        </w:rPr>
      </w:pPr>
    </w:p>
    <w:p w14:paraId="05AF29DC" w14:textId="77777777" w:rsidR="00A64823" w:rsidRPr="00FF3B46" w:rsidRDefault="00A64823" w:rsidP="00A64823">
      <w:pPr>
        <w:tabs>
          <w:tab w:val="left" w:pos="720"/>
          <w:tab w:val="left" w:pos="5580"/>
        </w:tabs>
        <w:rPr>
          <w:szCs w:val="24"/>
          <w:u w:val="single"/>
        </w:rPr>
      </w:pPr>
      <w:r w:rsidRPr="00FF3B46">
        <w:rPr>
          <w:szCs w:val="24"/>
          <w:u w:val="single"/>
        </w:rPr>
        <w:t>(</w:t>
      </w:r>
      <w:r>
        <w:rPr>
          <w:szCs w:val="24"/>
          <w:u w:val="single"/>
        </w:rPr>
        <w:t>c</w:t>
      </w:r>
      <w:r w:rsidRPr="00FF3B46">
        <w:rPr>
          <w:szCs w:val="24"/>
          <w:u w:val="single"/>
        </w:rPr>
        <w:t xml:space="preserve">) October – December 2020 </w:t>
      </w:r>
    </w:p>
    <w:p w14:paraId="2BE59F29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317B140" w14:textId="77777777" w:rsidR="00A64823" w:rsidRPr="00FF3B46" w:rsidRDefault="00A64823" w:rsidP="00A64823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  </w:t>
      </w:r>
      <w:r w:rsidRPr="006D0531">
        <w:rPr>
          <w:szCs w:val="24"/>
          <w:u w:val="single"/>
        </w:rPr>
        <w:t>13.8</w:t>
      </w:r>
      <w:r>
        <w:rPr>
          <w:szCs w:val="24"/>
        </w:rPr>
        <w:t xml:space="preserve">               </w:t>
      </w:r>
      <w:r w:rsidRPr="006D0531">
        <w:rPr>
          <w:szCs w:val="24"/>
          <w:u w:val="single"/>
        </w:rPr>
        <w:t>21.8</w:t>
      </w:r>
      <w:r>
        <w:rPr>
          <w:szCs w:val="24"/>
        </w:rPr>
        <w:t xml:space="preserve">                      </w:t>
      </w:r>
      <w:r w:rsidRPr="006D0531">
        <w:rPr>
          <w:szCs w:val="24"/>
          <w:u w:val="single"/>
        </w:rPr>
        <w:t>39.2</w:t>
      </w:r>
      <w:r>
        <w:rPr>
          <w:szCs w:val="24"/>
        </w:rPr>
        <w:t xml:space="preserve">                       </w:t>
      </w:r>
      <w:r w:rsidRPr="006D0531">
        <w:rPr>
          <w:szCs w:val="24"/>
          <w:u w:val="single"/>
        </w:rPr>
        <w:t>15.5</w:t>
      </w:r>
      <w:r>
        <w:rPr>
          <w:szCs w:val="24"/>
        </w:rPr>
        <w:t xml:space="preserve">                   </w:t>
      </w:r>
      <w:r w:rsidRPr="006D0531">
        <w:rPr>
          <w:szCs w:val="24"/>
          <w:u w:val="single"/>
        </w:rPr>
        <w:t>23.5</w:t>
      </w:r>
      <w:r>
        <w:rPr>
          <w:szCs w:val="24"/>
        </w:rPr>
        <w:t xml:space="preserve">                  </w:t>
      </w:r>
      <w:r w:rsidRPr="006D0531">
        <w:rPr>
          <w:szCs w:val="24"/>
          <w:u w:val="single"/>
        </w:rPr>
        <w:t>39.15</w:t>
      </w:r>
    </w:p>
    <w:p w14:paraId="5EF7B76B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60447589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3D5DF7AA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</w:p>
    <w:p w14:paraId="58F30800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7E86E0A2" w14:textId="342BE9B6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November </w:t>
      </w:r>
      <w:r w:rsidR="00164A66">
        <w:rPr>
          <w:szCs w:val="24"/>
        </w:rPr>
        <w:t>2</w:t>
      </w:r>
      <w:r>
        <w:rPr>
          <w:szCs w:val="24"/>
        </w:rPr>
        <w:t>, 2020</w:t>
      </w:r>
    </w:p>
    <w:p w14:paraId="176491A1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</w:p>
    <w:p w14:paraId="08337AD3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39FBA002" w14:textId="77777777" w:rsidR="00A64823" w:rsidRDefault="00A64823" w:rsidP="00A64823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FD18" wp14:editId="75E04F57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C32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0D1307CD" w14:textId="2AB078E0" w:rsidR="00C230D3" w:rsidRDefault="00A64823" w:rsidP="003B5BF6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  <w:bookmarkStart w:id="0" w:name="_GoBack"/>
      <w:bookmarkEnd w:id="0"/>
    </w:p>
    <w:sectPr w:rsidR="00C2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23"/>
    <w:rsid w:val="00164A66"/>
    <w:rsid w:val="003B5BF6"/>
    <w:rsid w:val="00A64823"/>
    <w:rsid w:val="00C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970C"/>
  <w15:chartTrackingRefBased/>
  <w15:docId w15:val="{1D8DC2AD-9E11-4B26-AC14-C8CD5FBD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4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8D2E008.dotm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Motyka, Maryruth (TAX)</cp:lastModifiedBy>
  <cp:revision>3</cp:revision>
  <dcterms:created xsi:type="dcterms:W3CDTF">2020-10-26T12:17:00Z</dcterms:created>
  <dcterms:modified xsi:type="dcterms:W3CDTF">2020-11-05T14:38:00Z</dcterms:modified>
</cp:coreProperties>
</file>