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EE28" w14:textId="77777777" w:rsidR="0067302B" w:rsidRDefault="0067302B" w:rsidP="0067302B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14E828E9" w14:textId="77777777" w:rsidR="0067302B" w:rsidRDefault="0067302B" w:rsidP="0067302B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297624D9" w14:textId="77777777" w:rsidR="0067302B" w:rsidRDefault="0067302B" w:rsidP="0067302B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34706722" w14:textId="77777777" w:rsidR="0067302B" w:rsidRDefault="0067302B" w:rsidP="0067302B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57315612" w14:textId="77777777" w:rsidR="0067302B" w:rsidRDefault="0067302B" w:rsidP="0067302B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proposes to make and adopt the following amendments to the Fuel Use Tax Regulations, as published in Article 3 of Subchapter C of Chapter III of Title 20 of the Official Compilation of Codes, Rules and Regulations of the State of New York.</w:t>
      </w:r>
    </w:p>
    <w:p w14:paraId="1ABFDEC3" w14:textId="77777777" w:rsidR="0067302B" w:rsidRDefault="0067302B" w:rsidP="0067302B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(cii) to read as follows:</w:t>
      </w:r>
    </w:p>
    <w:p w14:paraId="4DD199BC" w14:textId="77777777" w:rsidR="0067302B" w:rsidRDefault="0067302B" w:rsidP="0067302B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7D03924A" w14:textId="77777777" w:rsidR="0067302B" w:rsidRDefault="0067302B" w:rsidP="0067302B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0D102EA7" w14:textId="77777777" w:rsidR="0067302B" w:rsidRPr="00FF3B46" w:rsidRDefault="0067302B" w:rsidP="0067302B">
      <w:pPr>
        <w:widowControl w:val="0"/>
        <w:spacing w:line="480" w:lineRule="auto"/>
        <w:ind w:left="5760" w:hanging="5760"/>
      </w:pPr>
      <w:r>
        <w:t>Component         Rate                 Rate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Rate</w:t>
      </w:r>
    </w:p>
    <w:p w14:paraId="40DA6342" w14:textId="77777777" w:rsidR="0067302B" w:rsidRP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 w:rsidRPr="0067302B">
        <w:rPr>
          <w:szCs w:val="24"/>
        </w:rPr>
        <w:t>(ci) January – March 2021</w:t>
      </w:r>
    </w:p>
    <w:p w14:paraId="151EA35C" w14:textId="77777777" w:rsidR="0067302B" w:rsidRP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536DC5BB" w14:textId="77777777" w:rsidR="0067302B" w:rsidRP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 w:rsidRPr="0067302B">
        <w:rPr>
          <w:szCs w:val="24"/>
        </w:rPr>
        <w:t xml:space="preserve">          13.8              21.8               38.4                       15.3                    23.3                  38.15</w:t>
      </w:r>
    </w:p>
    <w:p w14:paraId="35477173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10D80C71" w14:textId="77777777" w:rsidR="0067302B" w:rsidRPr="0067302B" w:rsidRDefault="0067302B" w:rsidP="0067302B">
      <w:pPr>
        <w:tabs>
          <w:tab w:val="left" w:pos="720"/>
          <w:tab w:val="left" w:pos="5580"/>
        </w:tabs>
        <w:rPr>
          <w:szCs w:val="24"/>
          <w:u w:val="single"/>
        </w:rPr>
      </w:pPr>
      <w:r w:rsidRPr="0067302B">
        <w:rPr>
          <w:szCs w:val="24"/>
          <w:u w:val="single"/>
        </w:rPr>
        <w:t xml:space="preserve">(cii) </w:t>
      </w:r>
      <w:r>
        <w:rPr>
          <w:szCs w:val="24"/>
          <w:u w:val="single"/>
        </w:rPr>
        <w:t>April</w:t>
      </w:r>
      <w:r w:rsidRPr="0067302B">
        <w:rPr>
          <w:szCs w:val="24"/>
          <w:u w:val="single"/>
        </w:rPr>
        <w:t xml:space="preserve"> – </w:t>
      </w:r>
      <w:r>
        <w:rPr>
          <w:szCs w:val="24"/>
          <w:u w:val="single"/>
        </w:rPr>
        <w:t>June</w:t>
      </w:r>
      <w:r w:rsidRPr="0067302B">
        <w:rPr>
          <w:szCs w:val="24"/>
          <w:u w:val="single"/>
        </w:rPr>
        <w:t xml:space="preserve"> 2021</w:t>
      </w:r>
    </w:p>
    <w:p w14:paraId="4B61FF5A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098DF14C" w14:textId="77777777" w:rsidR="0067302B" w:rsidRPr="0067302B" w:rsidRDefault="0067302B" w:rsidP="0067302B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</w:rPr>
        <w:t xml:space="preserve">          </w:t>
      </w:r>
      <w:r w:rsidRPr="0067302B">
        <w:rPr>
          <w:szCs w:val="24"/>
          <w:u w:val="single"/>
        </w:rPr>
        <w:t>14.4</w:t>
      </w:r>
      <w:r w:rsidRPr="0067302B">
        <w:rPr>
          <w:szCs w:val="24"/>
        </w:rPr>
        <w:t xml:space="preserve">              </w:t>
      </w:r>
      <w:r>
        <w:rPr>
          <w:szCs w:val="24"/>
          <w:u w:val="single"/>
        </w:rPr>
        <w:t>22.4</w:t>
      </w:r>
      <w:r w:rsidRPr="0067302B">
        <w:rPr>
          <w:szCs w:val="24"/>
        </w:rPr>
        <w:t xml:space="preserve">                </w:t>
      </w:r>
      <w:r>
        <w:rPr>
          <w:szCs w:val="24"/>
          <w:u w:val="single"/>
        </w:rPr>
        <w:t>39.0</w:t>
      </w:r>
      <w:r w:rsidRPr="0067302B">
        <w:rPr>
          <w:szCs w:val="24"/>
        </w:rPr>
        <w:t xml:space="preserve">                       </w:t>
      </w:r>
      <w:r>
        <w:rPr>
          <w:szCs w:val="24"/>
          <w:u w:val="single"/>
        </w:rPr>
        <w:t>15.8</w:t>
      </w:r>
      <w:r w:rsidRPr="0067302B">
        <w:rPr>
          <w:szCs w:val="24"/>
        </w:rPr>
        <w:t xml:space="preserve">                    </w:t>
      </w:r>
      <w:r>
        <w:rPr>
          <w:szCs w:val="24"/>
          <w:u w:val="single"/>
        </w:rPr>
        <w:t>23.8</w:t>
      </w:r>
      <w:r w:rsidRPr="0067302B">
        <w:rPr>
          <w:szCs w:val="24"/>
        </w:rPr>
        <w:t xml:space="preserve">                  </w:t>
      </w:r>
      <w:r>
        <w:rPr>
          <w:szCs w:val="24"/>
          <w:u w:val="single"/>
        </w:rPr>
        <w:t>38.65</w:t>
      </w:r>
    </w:p>
    <w:p w14:paraId="256E9CAB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1F7D1E78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1E06ACF9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01269BF6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4139D521" w14:textId="5B773002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</w:t>
      </w:r>
      <w:r w:rsidR="004867B3">
        <w:rPr>
          <w:szCs w:val="24"/>
        </w:rPr>
        <w:t>January 29</w:t>
      </w:r>
      <w:bookmarkStart w:id="0" w:name="_GoBack"/>
      <w:bookmarkEnd w:id="0"/>
      <w:r>
        <w:rPr>
          <w:szCs w:val="24"/>
        </w:rPr>
        <w:t>, 2021</w:t>
      </w:r>
    </w:p>
    <w:p w14:paraId="62B225A2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</w:p>
    <w:p w14:paraId="675AAA91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1C4E5A0A" w14:textId="77777777" w:rsidR="0067302B" w:rsidRDefault="0067302B" w:rsidP="0067302B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5F60" wp14:editId="311AC5B6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9F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04E0F18D" w14:textId="77777777" w:rsidR="00986F51" w:rsidRDefault="0067302B" w:rsidP="0067302B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sectPr w:rsidR="0098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B"/>
    <w:rsid w:val="004867B3"/>
    <w:rsid w:val="0067302B"/>
    <w:rsid w:val="009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0278"/>
  <w15:chartTrackingRefBased/>
  <w15:docId w15:val="{7AA10617-F8FC-4A50-9159-93FA9211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42F76F2B.dotm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2</cp:revision>
  <dcterms:created xsi:type="dcterms:W3CDTF">2021-01-20T13:51:00Z</dcterms:created>
  <dcterms:modified xsi:type="dcterms:W3CDTF">2021-01-29T20:48:00Z</dcterms:modified>
</cp:coreProperties>
</file>