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2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2987"/>
        <w:gridCol w:w="3792"/>
      </w:tblGrid>
      <w:tr w:rsidR="00507181" w:rsidRPr="009813E5" w14:paraId="3FF9CC43" w14:textId="77777777" w:rsidTr="00352E1A">
        <w:trPr>
          <w:trHeight w:val="1080"/>
          <w:jc w:val="center"/>
        </w:trPr>
        <w:tc>
          <w:tcPr>
            <w:tcW w:w="11221" w:type="dxa"/>
            <w:gridSpan w:val="3"/>
          </w:tcPr>
          <w:p w14:paraId="3FF9CC41" w14:textId="77777777" w:rsidR="00183E6E" w:rsidRPr="009813E5" w:rsidRDefault="00183E6E" w:rsidP="000772D4">
            <w:pPr>
              <w:ind w:left="733"/>
              <w:rPr>
                <w:rFonts w:ascii="Arial" w:hAnsi="Arial" w:cs="Arial"/>
                <w:i/>
              </w:rPr>
            </w:pPr>
            <w:r w:rsidRPr="009813E5">
              <w:rPr>
                <w:rFonts w:ascii="Arial" w:hAnsi="Arial" w:cs="Arial"/>
                <w:i/>
                <w:noProof/>
              </w:rPr>
              <w:drawing>
                <wp:inline distT="0" distB="0" distL="0" distR="0" wp14:anchorId="3FF9CC52" wp14:editId="3FF9CC53">
                  <wp:extent cx="3347257" cy="60007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62489" cy="602806"/>
                          </a:xfrm>
                          <a:prstGeom prst="rect">
                            <a:avLst/>
                          </a:prstGeom>
                        </pic:spPr>
                      </pic:pic>
                    </a:graphicData>
                  </a:graphic>
                </wp:inline>
              </w:drawing>
            </w:r>
          </w:p>
          <w:p w14:paraId="3FF9CC42" w14:textId="77777777" w:rsidR="000772D4" w:rsidRPr="009813E5" w:rsidRDefault="000772D4" w:rsidP="000772D4">
            <w:pPr>
              <w:ind w:left="45"/>
              <w:rPr>
                <w:rFonts w:ascii="Arial" w:hAnsi="Arial" w:cs="Arial"/>
                <w:i/>
              </w:rPr>
            </w:pPr>
          </w:p>
        </w:tc>
      </w:tr>
      <w:tr w:rsidR="004E21EB" w:rsidRPr="009813E5" w14:paraId="3FF9CC4A" w14:textId="77777777" w:rsidTr="00352E1A">
        <w:trPr>
          <w:trHeight w:val="585"/>
          <w:jc w:val="center"/>
        </w:trPr>
        <w:tc>
          <w:tcPr>
            <w:tcW w:w="4442" w:type="dxa"/>
            <w:vAlign w:val="center"/>
          </w:tcPr>
          <w:p w14:paraId="3FF9CC45" w14:textId="77777777" w:rsidR="000772D4" w:rsidRPr="009813E5" w:rsidRDefault="000772D4" w:rsidP="00352E1A">
            <w:pPr>
              <w:spacing w:before="160"/>
              <w:ind w:left="733"/>
              <w:rPr>
                <w:rFonts w:ascii="Arial" w:hAnsi="Arial" w:cs="Arial"/>
                <w:b/>
                <w:caps/>
                <w:noProof/>
              </w:rPr>
            </w:pPr>
            <w:r w:rsidRPr="009813E5">
              <w:rPr>
                <w:rFonts w:ascii="Arial" w:hAnsi="Arial" w:cs="Arial"/>
                <w:b/>
                <w:color w:val="007681"/>
              </w:rPr>
              <w:t>BUREAU OF FISCAL SERVICES</w:t>
            </w:r>
            <w:r w:rsidRPr="009813E5">
              <w:rPr>
                <w:rFonts w:ascii="Arial" w:hAnsi="Arial" w:cs="Arial"/>
                <w:b/>
                <w:caps/>
                <w:noProof/>
              </w:rPr>
              <w:t xml:space="preserve"> </w:t>
            </w:r>
          </w:p>
          <w:p w14:paraId="2D6415B2" w14:textId="77777777" w:rsidR="00507181" w:rsidRPr="009813E5" w:rsidRDefault="00660279" w:rsidP="00352E1A">
            <w:pPr>
              <w:spacing w:before="60"/>
              <w:ind w:left="734"/>
              <w:rPr>
                <w:rFonts w:ascii="Arial" w:hAnsi="Arial" w:cs="Arial"/>
                <w:b/>
                <w:caps/>
                <w:noProof/>
              </w:rPr>
            </w:pPr>
            <w:r w:rsidRPr="009813E5">
              <w:rPr>
                <w:rFonts w:ascii="Arial" w:hAnsi="Arial" w:cs="Arial"/>
                <w:b/>
                <w:caps/>
                <w:noProof/>
              </w:rPr>
              <w:t>Procurement Unit</w:t>
            </w:r>
          </w:p>
          <w:p w14:paraId="3FF9CC47" w14:textId="26DF65EE" w:rsidR="00546CD7" w:rsidRPr="009813E5" w:rsidRDefault="00546CD7" w:rsidP="00BB5F3F">
            <w:pPr>
              <w:spacing w:before="60"/>
              <w:rPr>
                <w:rFonts w:ascii="Arial" w:hAnsi="Arial" w:cs="Arial"/>
                <w:b/>
                <w:caps/>
                <w:noProof/>
              </w:rPr>
            </w:pPr>
          </w:p>
        </w:tc>
        <w:tc>
          <w:tcPr>
            <w:tcW w:w="2987" w:type="dxa"/>
            <w:vAlign w:val="center"/>
          </w:tcPr>
          <w:p w14:paraId="3FF9CC48" w14:textId="77777777" w:rsidR="00B033C0" w:rsidRPr="009813E5" w:rsidRDefault="00B033C0" w:rsidP="00F4150F">
            <w:pPr>
              <w:ind w:left="250"/>
              <w:rPr>
                <w:rFonts w:ascii="Arial" w:hAnsi="Arial" w:cs="Arial"/>
                <w:noProof/>
              </w:rPr>
            </w:pPr>
          </w:p>
        </w:tc>
        <w:tc>
          <w:tcPr>
            <w:tcW w:w="3792" w:type="dxa"/>
            <w:vAlign w:val="center"/>
          </w:tcPr>
          <w:p w14:paraId="3FF9CC49" w14:textId="77777777" w:rsidR="00B033C0" w:rsidRPr="009813E5" w:rsidRDefault="00B033C0" w:rsidP="00F4150F">
            <w:pPr>
              <w:ind w:left="593"/>
              <w:rPr>
                <w:rFonts w:ascii="Arial" w:hAnsi="Arial" w:cs="Arial"/>
                <w:caps/>
                <w:noProof/>
              </w:rPr>
            </w:pPr>
          </w:p>
        </w:tc>
      </w:tr>
    </w:tbl>
    <w:p w14:paraId="58AFBB62" w14:textId="05E681FB" w:rsidR="006027F6" w:rsidRDefault="006027F6" w:rsidP="00CD4DBE">
      <w:pPr>
        <w:jc w:val="center"/>
        <w:rPr>
          <w:rFonts w:ascii="Arial" w:hAnsi="Arial" w:cs="Arial"/>
          <w:b/>
        </w:rPr>
      </w:pPr>
      <w:r w:rsidRPr="009813E5">
        <w:rPr>
          <w:rFonts w:ascii="Arial" w:hAnsi="Arial" w:cs="Arial"/>
          <w:b/>
        </w:rPr>
        <w:t xml:space="preserve">Request for Information (RFI) </w:t>
      </w:r>
      <w:r w:rsidR="00194BBD">
        <w:rPr>
          <w:rFonts w:ascii="Arial" w:hAnsi="Arial" w:cs="Arial"/>
          <w:b/>
        </w:rPr>
        <w:t>19-601</w:t>
      </w:r>
    </w:p>
    <w:p w14:paraId="68B48AA5" w14:textId="4F5FC8D3" w:rsidR="006027F6" w:rsidRPr="009813E5" w:rsidRDefault="006027F6" w:rsidP="00CD4DBE">
      <w:pPr>
        <w:jc w:val="center"/>
        <w:rPr>
          <w:rFonts w:ascii="Arial" w:hAnsi="Arial" w:cs="Arial"/>
          <w:b/>
        </w:rPr>
      </w:pPr>
      <w:r w:rsidRPr="009813E5">
        <w:rPr>
          <w:rFonts w:ascii="Arial" w:hAnsi="Arial" w:cs="Arial"/>
          <w:b/>
        </w:rPr>
        <w:t xml:space="preserve">Data Visualization </w:t>
      </w:r>
      <w:r w:rsidR="004A6D17" w:rsidRPr="009813E5">
        <w:rPr>
          <w:rFonts w:ascii="Arial" w:hAnsi="Arial" w:cs="Arial"/>
          <w:b/>
        </w:rPr>
        <w:t>Solution</w:t>
      </w:r>
      <w:r w:rsidR="004A6D17" w:rsidRPr="009813E5">
        <w:rPr>
          <w:rFonts w:ascii="Arial" w:hAnsi="Arial" w:cs="Arial"/>
          <w:b/>
        </w:rPr>
        <w:t xml:space="preserve"> </w:t>
      </w:r>
      <w:r w:rsidRPr="009813E5">
        <w:rPr>
          <w:rFonts w:ascii="Arial" w:hAnsi="Arial" w:cs="Arial"/>
          <w:b/>
        </w:rPr>
        <w:t>for C</w:t>
      </w:r>
      <w:bookmarkStart w:id="0" w:name="_GoBack"/>
      <w:bookmarkEnd w:id="0"/>
      <w:r w:rsidRPr="009813E5">
        <w:rPr>
          <w:rFonts w:ascii="Arial" w:hAnsi="Arial" w:cs="Arial"/>
          <w:b/>
        </w:rPr>
        <w:t>omplex Ownership Structures</w:t>
      </w:r>
    </w:p>
    <w:p w14:paraId="3EC7F2F6" w14:textId="4489F175" w:rsidR="00FA4AB3" w:rsidRPr="006D7B59" w:rsidRDefault="00165937" w:rsidP="006D7B59">
      <w:pPr>
        <w:jc w:val="both"/>
        <w:rPr>
          <w:rFonts w:ascii="Arial" w:hAnsi="Arial" w:cs="Arial"/>
        </w:rPr>
      </w:pPr>
      <w:r w:rsidRPr="006D7B59">
        <w:rPr>
          <w:rFonts w:ascii="Arial" w:hAnsi="Arial" w:cs="Arial"/>
        </w:rPr>
        <w:t>The New York State Department of Taxation and Finance (the “Department”</w:t>
      </w:r>
      <w:r w:rsidR="00997804" w:rsidRPr="006D7B59">
        <w:rPr>
          <w:rFonts w:ascii="Arial" w:hAnsi="Arial" w:cs="Arial"/>
        </w:rPr>
        <w:t xml:space="preserve"> or “DTF”</w:t>
      </w:r>
      <w:r w:rsidRPr="006D7B59">
        <w:rPr>
          <w:rFonts w:ascii="Arial" w:hAnsi="Arial" w:cs="Arial"/>
        </w:rPr>
        <w:t xml:space="preserve">) is requesting </w:t>
      </w:r>
      <w:r w:rsidR="00FA4AB3" w:rsidRPr="006D7B59">
        <w:rPr>
          <w:rFonts w:ascii="Arial" w:hAnsi="Arial" w:cs="Arial"/>
        </w:rPr>
        <w:t>qualified vendors to supply information which may be used when considering a program or solution that can visually represent complex data and ownership structures for tax filers and use intelligence to draw relationships and discover connections between the datasets to create those visualizations.</w:t>
      </w:r>
    </w:p>
    <w:p w14:paraId="17C0AD6C" w14:textId="4B498653" w:rsidR="00FA4AB3" w:rsidRPr="006D7B59" w:rsidRDefault="00FA4AB3" w:rsidP="006D7B59">
      <w:pPr>
        <w:jc w:val="both"/>
        <w:rPr>
          <w:rFonts w:ascii="Arial" w:hAnsi="Arial" w:cs="Arial"/>
        </w:rPr>
      </w:pPr>
      <w:r w:rsidRPr="006D7B59">
        <w:rPr>
          <w:rFonts w:ascii="Arial" w:hAnsi="Arial" w:cs="Arial"/>
        </w:rPr>
        <w:t xml:space="preserve">This is a request for information only. This RFI is issued solely for information and planning purposes – it does not constitute a Request for Proposals (RFP) or a promise to issue an RFP in the future. </w:t>
      </w:r>
      <w:r w:rsidR="00F774AE">
        <w:rPr>
          <w:rFonts w:ascii="Arial" w:hAnsi="Arial" w:cs="Arial"/>
        </w:rPr>
        <w:t xml:space="preserve">Responders are </w:t>
      </w:r>
      <w:r w:rsidRPr="006D7B59">
        <w:rPr>
          <w:rFonts w:ascii="Arial" w:hAnsi="Arial" w:cs="Arial"/>
        </w:rPr>
        <w:t>advised that the Department will not pay for any information or administrative costs incurred in response to this RFI. All costs associated with responding to this RFI will be solely at the respond</w:t>
      </w:r>
      <w:r w:rsidR="00F774AE">
        <w:rPr>
          <w:rFonts w:ascii="Arial" w:hAnsi="Arial" w:cs="Arial"/>
        </w:rPr>
        <w:t>er</w:t>
      </w:r>
      <w:r w:rsidRPr="006D7B59">
        <w:rPr>
          <w:rFonts w:ascii="Arial" w:hAnsi="Arial" w:cs="Arial"/>
        </w:rPr>
        <w:t>s’ expense. Not responding to this RFI does not preclude participation in any future RFP, if issued.</w:t>
      </w:r>
    </w:p>
    <w:p w14:paraId="17567F88" w14:textId="77777777" w:rsidR="00FA4AB3" w:rsidRPr="006D7B59" w:rsidRDefault="00FA4AB3" w:rsidP="006D7B59">
      <w:pPr>
        <w:jc w:val="both"/>
        <w:rPr>
          <w:rFonts w:ascii="Arial" w:hAnsi="Arial" w:cs="Arial"/>
          <w:b/>
          <w:u w:val="single"/>
        </w:rPr>
      </w:pPr>
      <w:r w:rsidRPr="006D7B59">
        <w:rPr>
          <w:rFonts w:ascii="Arial" w:hAnsi="Arial" w:cs="Arial"/>
          <w:b/>
          <w:u w:val="single"/>
        </w:rPr>
        <w:t>Timeline</w:t>
      </w:r>
    </w:p>
    <w:tbl>
      <w:tblPr>
        <w:tblStyle w:val="TableGrid"/>
        <w:tblW w:w="0" w:type="auto"/>
        <w:tblLook w:val="04A0" w:firstRow="1" w:lastRow="0" w:firstColumn="1" w:lastColumn="0" w:noHBand="0" w:noVBand="1"/>
      </w:tblPr>
      <w:tblGrid>
        <w:gridCol w:w="4682"/>
        <w:gridCol w:w="4668"/>
      </w:tblGrid>
      <w:tr w:rsidR="00FA4AB3" w:rsidRPr="006D7B59" w14:paraId="506CDB29" w14:textId="77777777" w:rsidTr="00A85390">
        <w:trPr>
          <w:trHeight w:val="432"/>
        </w:trPr>
        <w:tc>
          <w:tcPr>
            <w:tcW w:w="4682" w:type="dxa"/>
            <w:vAlign w:val="center"/>
          </w:tcPr>
          <w:p w14:paraId="6C673C27" w14:textId="77777777" w:rsidR="00FA4AB3" w:rsidRPr="006D7B59" w:rsidRDefault="00FA4AB3" w:rsidP="00CD4DBE">
            <w:pPr>
              <w:spacing w:line="276" w:lineRule="auto"/>
              <w:jc w:val="center"/>
              <w:rPr>
                <w:rFonts w:ascii="Arial" w:hAnsi="Arial" w:cs="Arial"/>
                <w:b/>
              </w:rPr>
            </w:pPr>
            <w:r w:rsidRPr="006D7B59">
              <w:rPr>
                <w:rFonts w:ascii="Arial" w:hAnsi="Arial" w:cs="Arial"/>
                <w:b/>
              </w:rPr>
              <w:t>Event</w:t>
            </w:r>
          </w:p>
        </w:tc>
        <w:tc>
          <w:tcPr>
            <w:tcW w:w="4668" w:type="dxa"/>
            <w:vAlign w:val="center"/>
          </w:tcPr>
          <w:p w14:paraId="4F7B8367" w14:textId="77777777" w:rsidR="00FA4AB3" w:rsidRPr="006D7B59" w:rsidRDefault="00FA4AB3" w:rsidP="00CD4DBE">
            <w:pPr>
              <w:spacing w:line="276" w:lineRule="auto"/>
              <w:jc w:val="center"/>
              <w:rPr>
                <w:rFonts w:ascii="Arial" w:hAnsi="Arial" w:cs="Arial"/>
                <w:b/>
              </w:rPr>
            </w:pPr>
            <w:r w:rsidRPr="006D7B59">
              <w:rPr>
                <w:rFonts w:ascii="Arial" w:hAnsi="Arial" w:cs="Arial"/>
                <w:b/>
              </w:rPr>
              <w:t>Date</w:t>
            </w:r>
          </w:p>
        </w:tc>
      </w:tr>
      <w:tr w:rsidR="00FA4AB3" w:rsidRPr="006D7B59" w14:paraId="05A1DF2E" w14:textId="77777777" w:rsidTr="00A85390">
        <w:trPr>
          <w:trHeight w:val="432"/>
        </w:trPr>
        <w:tc>
          <w:tcPr>
            <w:tcW w:w="4682" w:type="dxa"/>
            <w:vAlign w:val="center"/>
          </w:tcPr>
          <w:p w14:paraId="7B209E70" w14:textId="77777777" w:rsidR="00FA4AB3" w:rsidRPr="006D7B59" w:rsidRDefault="00FA4AB3" w:rsidP="006D7B59">
            <w:pPr>
              <w:spacing w:line="276" w:lineRule="auto"/>
              <w:jc w:val="both"/>
              <w:rPr>
                <w:rFonts w:ascii="Arial" w:hAnsi="Arial" w:cs="Arial"/>
              </w:rPr>
            </w:pPr>
            <w:r w:rsidRPr="006D7B59">
              <w:rPr>
                <w:rFonts w:ascii="Arial" w:hAnsi="Arial" w:cs="Arial"/>
              </w:rPr>
              <w:t>Issuance of RFI</w:t>
            </w:r>
          </w:p>
        </w:tc>
        <w:tc>
          <w:tcPr>
            <w:tcW w:w="4668" w:type="dxa"/>
            <w:vAlign w:val="center"/>
          </w:tcPr>
          <w:p w14:paraId="2D6B3A21" w14:textId="16FE1DEA" w:rsidR="00FA4AB3" w:rsidRPr="006D7B59" w:rsidRDefault="00FA4AB3" w:rsidP="006D7B59">
            <w:pPr>
              <w:spacing w:line="276" w:lineRule="auto"/>
              <w:jc w:val="both"/>
              <w:rPr>
                <w:rFonts w:ascii="Arial" w:hAnsi="Arial" w:cs="Arial"/>
              </w:rPr>
            </w:pPr>
            <w:r w:rsidRPr="006D7B59">
              <w:rPr>
                <w:rFonts w:ascii="Arial" w:hAnsi="Arial" w:cs="Arial"/>
              </w:rPr>
              <w:t>January 21, 2020</w:t>
            </w:r>
          </w:p>
        </w:tc>
      </w:tr>
      <w:tr w:rsidR="00FA4AB3" w:rsidRPr="006D7B59" w14:paraId="68BDD463" w14:textId="77777777" w:rsidTr="00A85390">
        <w:trPr>
          <w:trHeight w:val="432"/>
        </w:trPr>
        <w:tc>
          <w:tcPr>
            <w:tcW w:w="4682" w:type="dxa"/>
            <w:vAlign w:val="center"/>
          </w:tcPr>
          <w:p w14:paraId="2DFB9D5C" w14:textId="77777777" w:rsidR="00FA4AB3" w:rsidRPr="006D7B59" w:rsidRDefault="00FA4AB3" w:rsidP="006D7B59">
            <w:pPr>
              <w:spacing w:line="276" w:lineRule="auto"/>
              <w:jc w:val="both"/>
              <w:rPr>
                <w:rFonts w:ascii="Arial" w:hAnsi="Arial" w:cs="Arial"/>
              </w:rPr>
            </w:pPr>
            <w:r w:rsidRPr="006D7B59">
              <w:rPr>
                <w:rFonts w:ascii="Arial" w:hAnsi="Arial" w:cs="Arial"/>
              </w:rPr>
              <w:t>Deadline for Submission of Vendor Questions</w:t>
            </w:r>
          </w:p>
        </w:tc>
        <w:tc>
          <w:tcPr>
            <w:tcW w:w="4668" w:type="dxa"/>
            <w:vAlign w:val="center"/>
          </w:tcPr>
          <w:p w14:paraId="28D0AE5C" w14:textId="76D7134C" w:rsidR="00FA4AB3" w:rsidRPr="006D7B59" w:rsidRDefault="00FA4AB3" w:rsidP="006D7B59">
            <w:pPr>
              <w:spacing w:line="276" w:lineRule="auto"/>
              <w:jc w:val="both"/>
              <w:rPr>
                <w:rFonts w:ascii="Arial" w:hAnsi="Arial" w:cs="Arial"/>
              </w:rPr>
            </w:pPr>
            <w:r w:rsidRPr="006D7B59">
              <w:rPr>
                <w:rFonts w:ascii="Arial" w:hAnsi="Arial" w:cs="Arial"/>
              </w:rPr>
              <w:t>February 4, 20</w:t>
            </w:r>
            <w:r w:rsidR="00A85390" w:rsidRPr="006D7B59">
              <w:rPr>
                <w:rFonts w:ascii="Arial" w:hAnsi="Arial" w:cs="Arial"/>
              </w:rPr>
              <w:t>20</w:t>
            </w:r>
          </w:p>
        </w:tc>
      </w:tr>
      <w:tr w:rsidR="00A85390" w:rsidRPr="006D7B59" w14:paraId="137774BB" w14:textId="77777777" w:rsidTr="00A85390">
        <w:trPr>
          <w:trHeight w:val="432"/>
        </w:trPr>
        <w:tc>
          <w:tcPr>
            <w:tcW w:w="4682" w:type="dxa"/>
            <w:vAlign w:val="center"/>
          </w:tcPr>
          <w:p w14:paraId="5589D96B" w14:textId="77777777" w:rsidR="00A85390" w:rsidRPr="006D7B59" w:rsidRDefault="00A85390" w:rsidP="006D7B59">
            <w:pPr>
              <w:spacing w:line="276" w:lineRule="auto"/>
              <w:jc w:val="both"/>
              <w:rPr>
                <w:rFonts w:ascii="Arial" w:hAnsi="Arial" w:cs="Arial"/>
              </w:rPr>
            </w:pPr>
            <w:r w:rsidRPr="006D7B59">
              <w:rPr>
                <w:rFonts w:ascii="Arial" w:hAnsi="Arial" w:cs="Arial"/>
              </w:rPr>
              <w:t>Department’s Response to Vendor Questions</w:t>
            </w:r>
          </w:p>
        </w:tc>
        <w:tc>
          <w:tcPr>
            <w:tcW w:w="4668" w:type="dxa"/>
            <w:vAlign w:val="center"/>
          </w:tcPr>
          <w:p w14:paraId="2466B697" w14:textId="35CAB8F5" w:rsidR="00A85390" w:rsidRPr="006D7B59" w:rsidRDefault="00A85390" w:rsidP="006D7B59">
            <w:pPr>
              <w:spacing w:line="276" w:lineRule="auto"/>
              <w:jc w:val="both"/>
              <w:rPr>
                <w:rFonts w:ascii="Arial" w:hAnsi="Arial" w:cs="Arial"/>
              </w:rPr>
            </w:pPr>
            <w:r w:rsidRPr="006D7B59">
              <w:rPr>
                <w:rFonts w:ascii="Arial" w:hAnsi="Arial" w:cs="Arial"/>
              </w:rPr>
              <w:t>February 18, 2020</w:t>
            </w:r>
          </w:p>
        </w:tc>
      </w:tr>
      <w:tr w:rsidR="00A85390" w:rsidRPr="006D7B59" w14:paraId="2A6DE5C0" w14:textId="77777777" w:rsidTr="00A85390">
        <w:trPr>
          <w:trHeight w:val="432"/>
        </w:trPr>
        <w:tc>
          <w:tcPr>
            <w:tcW w:w="4682" w:type="dxa"/>
            <w:vAlign w:val="center"/>
          </w:tcPr>
          <w:p w14:paraId="68C5F469" w14:textId="77777777" w:rsidR="00A85390" w:rsidRPr="006D7B59" w:rsidRDefault="00A85390" w:rsidP="006D7B59">
            <w:pPr>
              <w:spacing w:line="276" w:lineRule="auto"/>
              <w:jc w:val="both"/>
              <w:rPr>
                <w:rFonts w:ascii="Arial" w:hAnsi="Arial" w:cs="Arial"/>
              </w:rPr>
            </w:pPr>
            <w:r w:rsidRPr="006D7B59">
              <w:rPr>
                <w:rFonts w:ascii="Arial" w:hAnsi="Arial" w:cs="Arial"/>
              </w:rPr>
              <w:t>Vendor Response Due</w:t>
            </w:r>
          </w:p>
        </w:tc>
        <w:tc>
          <w:tcPr>
            <w:tcW w:w="4668" w:type="dxa"/>
            <w:vAlign w:val="center"/>
          </w:tcPr>
          <w:p w14:paraId="0D3E4F1E" w14:textId="5D7A74EE" w:rsidR="00A85390" w:rsidRPr="006D7B59" w:rsidRDefault="00A85390" w:rsidP="006D7B59">
            <w:pPr>
              <w:spacing w:line="276" w:lineRule="auto"/>
              <w:jc w:val="both"/>
              <w:rPr>
                <w:rFonts w:ascii="Arial" w:hAnsi="Arial" w:cs="Arial"/>
              </w:rPr>
            </w:pPr>
            <w:r w:rsidRPr="006D7B59">
              <w:rPr>
                <w:rFonts w:ascii="Arial" w:hAnsi="Arial" w:cs="Arial"/>
              </w:rPr>
              <w:t>March 10, 2020</w:t>
            </w:r>
          </w:p>
        </w:tc>
      </w:tr>
    </w:tbl>
    <w:p w14:paraId="5513C4E6" w14:textId="77777777" w:rsidR="00FA4AB3" w:rsidRPr="006D7B59" w:rsidRDefault="00FA4AB3" w:rsidP="006D7B59">
      <w:pPr>
        <w:jc w:val="both"/>
        <w:rPr>
          <w:rFonts w:ascii="Arial" w:hAnsi="Arial" w:cs="Arial"/>
        </w:rPr>
      </w:pPr>
    </w:p>
    <w:p w14:paraId="3D1E4EBE" w14:textId="77777777" w:rsidR="0089146A" w:rsidRPr="006D7B59" w:rsidRDefault="0089146A" w:rsidP="006D7B59">
      <w:pPr>
        <w:contextualSpacing/>
        <w:jc w:val="both"/>
        <w:rPr>
          <w:rFonts w:ascii="Arial" w:hAnsi="Arial" w:cs="Arial"/>
          <w:b/>
          <w:u w:val="single"/>
        </w:rPr>
      </w:pPr>
      <w:r w:rsidRPr="006D7B59">
        <w:rPr>
          <w:rFonts w:ascii="Arial" w:hAnsi="Arial" w:cs="Arial"/>
          <w:b/>
          <w:u w:val="single"/>
        </w:rPr>
        <w:t>RFI Questions and Responses</w:t>
      </w:r>
    </w:p>
    <w:p w14:paraId="4EBFAE8E" w14:textId="77777777" w:rsidR="0089146A" w:rsidRPr="006D7B59" w:rsidRDefault="0089146A" w:rsidP="006D7B59">
      <w:pPr>
        <w:contextualSpacing/>
        <w:jc w:val="both"/>
        <w:rPr>
          <w:rFonts w:ascii="Arial" w:hAnsi="Arial" w:cs="Arial"/>
        </w:rPr>
      </w:pPr>
      <w:r w:rsidRPr="006D7B59">
        <w:rPr>
          <w:rFonts w:ascii="Arial" w:hAnsi="Arial" w:cs="Arial"/>
        </w:rPr>
        <w:t xml:space="preserve">The vendor community will have one opportunity to submit written questions regarding this RFI. All questions regarding this RFI should be submitted via e-mail (preferred), fax or mail and should be received by the date specified in the timeline. Questions received after this date may not be responded to. </w:t>
      </w:r>
    </w:p>
    <w:p w14:paraId="2A986E21" w14:textId="77777777" w:rsidR="0089146A" w:rsidRPr="006D7B59" w:rsidRDefault="0089146A" w:rsidP="006D7B59">
      <w:pPr>
        <w:contextualSpacing/>
        <w:jc w:val="both"/>
        <w:rPr>
          <w:rFonts w:ascii="Arial" w:hAnsi="Arial" w:cs="Arial"/>
        </w:rPr>
      </w:pPr>
    </w:p>
    <w:p w14:paraId="20A6FF54" w14:textId="5EC2A598" w:rsidR="0089146A" w:rsidRPr="006D7B59" w:rsidRDefault="0089146A" w:rsidP="006D7B59">
      <w:pPr>
        <w:jc w:val="both"/>
        <w:rPr>
          <w:rFonts w:ascii="Arial" w:hAnsi="Arial" w:cs="Arial"/>
        </w:rPr>
      </w:pPr>
      <w:r w:rsidRPr="006D7B59">
        <w:rPr>
          <w:rFonts w:ascii="Arial" w:hAnsi="Arial" w:cs="Arial"/>
        </w:rPr>
        <w:t xml:space="preserve">The Department will provide a written response to all questions received by the date specified in the timeline. Responses to </w:t>
      </w:r>
      <w:r w:rsidR="003B70A3">
        <w:rPr>
          <w:rFonts w:ascii="Arial" w:hAnsi="Arial" w:cs="Arial"/>
        </w:rPr>
        <w:t>v</w:t>
      </w:r>
      <w:r w:rsidRPr="006D7B59">
        <w:rPr>
          <w:rFonts w:ascii="Arial" w:hAnsi="Arial" w:cs="Arial"/>
        </w:rPr>
        <w:t xml:space="preserve">endor questions will be posted on the Department’s </w:t>
      </w:r>
      <w:r w:rsidR="003B70A3">
        <w:rPr>
          <w:rFonts w:ascii="Arial" w:hAnsi="Arial" w:cs="Arial"/>
        </w:rPr>
        <w:t>p</w:t>
      </w:r>
      <w:r w:rsidRPr="006D7B59">
        <w:rPr>
          <w:rFonts w:ascii="Arial" w:hAnsi="Arial" w:cs="Arial"/>
        </w:rPr>
        <w:t xml:space="preserve">rocurement website at: </w:t>
      </w:r>
      <w:hyperlink r:id="rId12" w:history="1">
        <w:r w:rsidRPr="006D7B59">
          <w:rPr>
            <w:rStyle w:val="Hyperlink"/>
            <w:rFonts w:ascii="Arial" w:hAnsi="Arial" w:cs="Arial"/>
          </w:rPr>
          <w:t>http://www.tax.ny.gov/about/procure/</w:t>
        </w:r>
      </w:hyperlink>
      <w:r w:rsidR="003B70A3">
        <w:rPr>
          <w:rFonts w:ascii="Arial" w:hAnsi="Arial" w:cs="Arial"/>
        </w:rPr>
        <w:t>.</w:t>
      </w:r>
    </w:p>
    <w:p w14:paraId="02E4D2E4" w14:textId="74C7F8C4" w:rsidR="006027F6" w:rsidRPr="006D7B59" w:rsidRDefault="006027F6" w:rsidP="006D7B59">
      <w:pPr>
        <w:jc w:val="both"/>
        <w:rPr>
          <w:rFonts w:ascii="Arial" w:hAnsi="Arial" w:cs="Arial"/>
          <w:b/>
          <w:bCs/>
          <w:color w:val="000000"/>
          <w:u w:val="single"/>
        </w:rPr>
      </w:pPr>
      <w:r w:rsidRPr="006D7B59">
        <w:rPr>
          <w:rFonts w:ascii="Arial" w:hAnsi="Arial" w:cs="Arial"/>
          <w:b/>
          <w:bCs/>
          <w:color w:val="000000"/>
          <w:u w:val="single"/>
        </w:rPr>
        <w:t>N</w:t>
      </w:r>
      <w:r w:rsidR="002C543D">
        <w:rPr>
          <w:rFonts w:ascii="Arial" w:hAnsi="Arial" w:cs="Arial"/>
          <w:b/>
          <w:bCs/>
          <w:color w:val="000000"/>
          <w:u w:val="single"/>
        </w:rPr>
        <w:t xml:space="preserve">ew </w:t>
      </w:r>
      <w:r w:rsidRPr="006D7B59">
        <w:rPr>
          <w:rFonts w:ascii="Arial" w:hAnsi="Arial" w:cs="Arial"/>
          <w:b/>
          <w:bCs/>
          <w:color w:val="000000"/>
          <w:u w:val="single"/>
        </w:rPr>
        <w:t>Y</w:t>
      </w:r>
      <w:r w:rsidR="002C543D">
        <w:rPr>
          <w:rFonts w:ascii="Arial" w:hAnsi="Arial" w:cs="Arial"/>
          <w:b/>
          <w:bCs/>
          <w:color w:val="000000"/>
          <w:u w:val="single"/>
        </w:rPr>
        <w:t xml:space="preserve">ork </w:t>
      </w:r>
      <w:r w:rsidRPr="006D7B59">
        <w:rPr>
          <w:rFonts w:ascii="Arial" w:hAnsi="Arial" w:cs="Arial"/>
          <w:b/>
          <w:bCs/>
          <w:color w:val="000000"/>
          <w:u w:val="single"/>
        </w:rPr>
        <w:t>S</w:t>
      </w:r>
      <w:r w:rsidR="002C543D">
        <w:rPr>
          <w:rFonts w:ascii="Arial" w:hAnsi="Arial" w:cs="Arial"/>
          <w:b/>
          <w:bCs/>
          <w:color w:val="000000"/>
          <w:u w:val="single"/>
        </w:rPr>
        <w:t>tate</w:t>
      </w:r>
      <w:r w:rsidRPr="006D7B59">
        <w:rPr>
          <w:rFonts w:ascii="Arial" w:hAnsi="Arial" w:cs="Arial"/>
          <w:b/>
          <w:bCs/>
          <w:color w:val="000000"/>
          <w:u w:val="single"/>
        </w:rPr>
        <w:t xml:space="preserve"> Department of Taxation and Finance </w:t>
      </w:r>
    </w:p>
    <w:p w14:paraId="30AFD132" w14:textId="6EC319B2" w:rsidR="00BB5F3F" w:rsidRPr="006D7B59" w:rsidRDefault="00A85390" w:rsidP="006D7B59">
      <w:pPr>
        <w:jc w:val="both"/>
        <w:rPr>
          <w:rFonts w:ascii="Arial" w:hAnsi="Arial" w:cs="Arial"/>
        </w:rPr>
      </w:pPr>
      <w:r w:rsidRPr="006D7B59">
        <w:rPr>
          <w:rFonts w:ascii="Arial" w:hAnsi="Arial" w:cs="Arial"/>
        </w:rPr>
        <w:t xml:space="preserve">The New York State Department of Taxation and Finance collects tax revenue and provides associated services in support of New York State government operations. In fulfilling its responsibilities, the Department collects and accounts for </w:t>
      </w:r>
      <w:r w:rsidR="002C543D">
        <w:rPr>
          <w:rFonts w:ascii="Arial" w:hAnsi="Arial" w:cs="Arial"/>
        </w:rPr>
        <w:t xml:space="preserve">about </w:t>
      </w:r>
      <w:r w:rsidRPr="006D7B59">
        <w:rPr>
          <w:rFonts w:ascii="Arial" w:hAnsi="Arial" w:cs="Arial"/>
        </w:rPr>
        <w:t xml:space="preserve">$76 billion in State taxes and </w:t>
      </w:r>
      <w:r w:rsidRPr="006D7B59">
        <w:rPr>
          <w:rFonts w:ascii="Arial" w:hAnsi="Arial" w:cs="Arial"/>
        </w:rPr>
        <w:lastRenderedPageBreak/>
        <w:t xml:space="preserve">about $40 billion in local taxes; administers over 40 tax types; and processes about 26 million returns. </w:t>
      </w:r>
    </w:p>
    <w:p w14:paraId="048252F4" w14:textId="77777777" w:rsidR="00B861B9" w:rsidRPr="006D7B59" w:rsidRDefault="00B861B9" w:rsidP="006D7B59">
      <w:pPr>
        <w:autoSpaceDE w:val="0"/>
        <w:autoSpaceDN w:val="0"/>
        <w:adjustRightInd w:val="0"/>
        <w:jc w:val="both"/>
        <w:rPr>
          <w:rFonts w:ascii="Arial" w:eastAsia="Calibri" w:hAnsi="Arial" w:cs="Arial"/>
          <w:b/>
          <w:color w:val="000000"/>
          <w:u w:val="single"/>
        </w:rPr>
      </w:pPr>
      <w:r w:rsidRPr="006D7B59">
        <w:rPr>
          <w:rFonts w:ascii="Arial" w:eastAsia="Calibri" w:hAnsi="Arial" w:cs="Arial"/>
          <w:b/>
          <w:color w:val="000000"/>
          <w:u w:val="single"/>
        </w:rPr>
        <w:t>Description of the Audit Division</w:t>
      </w:r>
    </w:p>
    <w:p w14:paraId="389F040D" w14:textId="7AA23D69" w:rsidR="007C2A10" w:rsidRPr="003A756C" w:rsidRDefault="00B861B9" w:rsidP="006D7B59">
      <w:pPr>
        <w:spacing w:before="100" w:beforeAutospacing="1"/>
        <w:jc w:val="both"/>
        <w:rPr>
          <w:rFonts w:ascii="Arial" w:eastAsia="Times New Roman" w:hAnsi="Arial" w:cs="Arial"/>
          <w:color w:val="000000"/>
        </w:rPr>
      </w:pPr>
      <w:r w:rsidRPr="006D7B59">
        <w:rPr>
          <w:rFonts w:ascii="Arial" w:eastAsia="Times New Roman" w:hAnsi="Arial" w:cs="Arial"/>
          <w:color w:val="000000"/>
        </w:rPr>
        <w:t xml:space="preserve">The Audit Division of the Department is responsible for auditing, investigating, and collecting taxes from individuals and businesses.  These enforcement activities help ensure that all New Yorkers pay their fair share of taxes.  Auditors conduct a fair and unbiased review of books and records to determine if a taxpayer paid the proper tax due.  An audit may result in a bill for additional tax, penalties, and interest; a refund based on overpayments; the denial of a refund or credit claimed; or no change at all. The Audit Division also strives to minimize the impact of the audit on taxpayers; and encourages open communications throughout the </w:t>
      </w:r>
      <w:r w:rsidR="00AB56B3" w:rsidRPr="006D7B59">
        <w:rPr>
          <w:rFonts w:ascii="Arial" w:eastAsia="Times New Roman" w:hAnsi="Arial" w:cs="Arial"/>
          <w:color w:val="000000"/>
        </w:rPr>
        <w:t>audit.</w:t>
      </w:r>
      <w:r w:rsidR="00AB56B3" w:rsidRPr="006D7B59">
        <w:rPr>
          <w:rFonts w:ascii="Arial" w:eastAsia="Times New Roman" w:hAnsi="Arial" w:cs="Arial"/>
          <w:color w:val="FF0000"/>
        </w:rPr>
        <w:t xml:space="preserve"> </w:t>
      </w:r>
    </w:p>
    <w:p w14:paraId="40E5F806" w14:textId="78443DF4" w:rsidR="00A63E91" w:rsidRPr="006D7B59" w:rsidRDefault="00A63E91" w:rsidP="006D7B59">
      <w:pPr>
        <w:jc w:val="both"/>
        <w:rPr>
          <w:rFonts w:ascii="Arial" w:hAnsi="Arial" w:cs="Arial"/>
          <w:b/>
          <w:u w:val="single"/>
        </w:rPr>
      </w:pPr>
      <w:r w:rsidRPr="006D7B59">
        <w:rPr>
          <w:rFonts w:ascii="Arial" w:hAnsi="Arial" w:cs="Arial"/>
          <w:b/>
          <w:u w:val="single"/>
        </w:rPr>
        <w:t>Objective</w:t>
      </w:r>
    </w:p>
    <w:p w14:paraId="5AEBB519" w14:textId="1396F1E7" w:rsidR="00B861B9" w:rsidRPr="001467EB" w:rsidRDefault="00B861B9" w:rsidP="006D7B59">
      <w:pPr>
        <w:spacing w:before="100" w:beforeAutospacing="1"/>
        <w:jc w:val="both"/>
        <w:rPr>
          <w:rFonts w:ascii="Arial" w:eastAsia="Times New Roman" w:hAnsi="Arial" w:cs="Arial"/>
        </w:rPr>
      </w:pPr>
      <w:r w:rsidRPr="001467EB">
        <w:rPr>
          <w:rFonts w:ascii="Arial" w:eastAsia="Times New Roman" w:hAnsi="Arial" w:cs="Arial"/>
        </w:rPr>
        <w:t xml:space="preserve">The Department is interested in a system that will allow Department staff to see visual representations of complex filing and ownership </w:t>
      </w:r>
      <w:proofErr w:type="gramStart"/>
      <w:r w:rsidRPr="001467EB">
        <w:rPr>
          <w:rFonts w:ascii="Arial" w:eastAsia="Times New Roman" w:hAnsi="Arial" w:cs="Arial"/>
        </w:rPr>
        <w:t>structures</w:t>
      </w:r>
      <w:r w:rsidR="003C72EF" w:rsidRPr="001467EB">
        <w:rPr>
          <w:rFonts w:ascii="Arial" w:eastAsia="Times New Roman" w:hAnsi="Arial" w:cs="Arial"/>
        </w:rPr>
        <w:t xml:space="preserve">, </w:t>
      </w:r>
      <w:r w:rsidR="00675CD7" w:rsidRPr="001467EB">
        <w:rPr>
          <w:rFonts w:ascii="Arial" w:eastAsia="Times New Roman" w:hAnsi="Arial" w:cs="Arial"/>
        </w:rPr>
        <w:t>and</w:t>
      </w:r>
      <w:proofErr w:type="gramEnd"/>
      <w:r w:rsidR="00675CD7" w:rsidRPr="001467EB">
        <w:rPr>
          <w:rFonts w:ascii="Arial" w:eastAsia="Times New Roman" w:hAnsi="Arial" w:cs="Arial"/>
        </w:rPr>
        <w:t xml:space="preserve"> </w:t>
      </w:r>
      <w:r w:rsidR="00156130" w:rsidRPr="001467EB">
        <w:rPr>
          <w:rFonts w:ascii="Arial" w:eastAsia="Times New Roman" w:hAnsi="Arial" w:cs="Arial"/>
        </w:rPr>
        <w:t>look at</w:t>
      </w:r>
      <w:r w:rsidR="00E12AF0" w:rsidRPr="001467EB">
        <w:rPr>
          <w:rFonts w:ascii="Arial" w:eastAsia="Times New Roman" w:hAnsi="Arial" w:cs="Arial"/>
        </w:rPr>
        <w:t xml:space="preserve"> </w:t>
      </w:r>
      <w:r w:rsidR="00675CD7" w:rsidRPr="001467EB">
        <w:rPr>
          <w:rFonts w:ascii="Arial" w:eastAsia="Times New Roman" w:hAnsi="Arial" w:cs="Arial"/>
        </w:rPr>
        <w:t xml:space="preserve">any associated return data </w:t>
      </w:r>
      <w:r w:rsidR="00E12AF0" w:rsidRPr="001467EB">
        <w:rPr>
          <w:rFonts w:ascii="Arial" w:eastAsia="Times New Roman" w:hAnsi="Arial" w:cs="Arial"/>
        </w:rPr>
        <w:t xml:space="preserve">filed by </w:t>
      </w:r>
      <w:r w:rsidR="00675CD7" w:rsidRPr="001467EB">
        <w:rPr>
          <w:rFonts w:ascii="Arial" w:eastAsia="Times New Roman" w:hAnsi="Arial" w:cs="Arial"/>
        </w:rPr>
        <w:t xml:space="preserve">the individuals and business entities </w:t>
      </w:r>
      <w:r w:rsidR="00E12AF0" w:rsidRPr="001467EB">
        <w:rPr>
          <w:rFonts w:ascii="Arial" w:eastAsia="Times New Roman" w:hAnsi="Arial" w:cs="Arial"/>
        </w:rPr>
        <w:t>i</w:t>
      </w:r>
      <w:r w:rsidR="00156130" w:rsidRPr="001467EB">
        <w:rPr>
          <w:rFonts w:ascii="Arial" w:eastAsia="Times New Roman" w:hAnsi="Arial" w:cs="Arial"/>
        </w:rPr>
        <w:t>ncluded in tho</w:t>
      </w:r>
      <w:r w:rsidR="00E12AF0" w:rsidRPr="001467EB">
        <w:rPr>
          <w:rFonts w:ascii="Arial" w:eastAsia="Times New Roman" w:hAnsi="Arial" w:cs="Arial"/>
        </w:rPr>
        <w:t>se</w:t>
      </w:r>
      <w:r w:rsidR="00675CD7" w:rsidRPr="001467EB">
        <w:rPr>
          <w:rFonts w:ascii="Arial" w:eastAsia="Times New Roman" w:hAnsi="Arial" w:cs="Arial"/>
        </w:rPr>
        <w:t xml:space="preserve"> structures</w:t>
      </w:r>
      <w:r w:rsidR="002C543D" w:rsidRPr="001467EB">
        <w:rPr>
          <w:rFonts w:ascii="Arial" w:eastAsia="Times New Roman" w:hAnsi="Arial" w:cs="Arial"/>
        </w:rPr>
        <w:t xml:space="preserve">. The system </w:t>
      </w:r>
      <w:r w:rsidR="00675CD7" w:rsidRPr="001467EB">
        <w:rPr>
          <w:rFonts w:ascii="Arial" w:eastAsia="Times New Roman" w:hAnsi="Arial" w:cs="Arial"/>
        </w:rPr>
        <w:t>must be able to</w:t>
      </w:r>
      <w:r w:rsidRPr="001467EB">
        <w:rPr>
          <w:rFonts w:ascii="Arial" w:eastAsia="Times New Roman" w:hAnsi="Arial" w:cs="Arial"/>
        </w:rPr>
        <w:t xml:space="preserve"> use intelligence to discover connections between datasets</w:t>
      </w:r>
      <w:r w:rsidR="00675CD7" w:rsidRPr="001467EB">
        <w:rPr>
          <w:rFonts w:ascii="Arial" w:eastAsia="Times New Roman" w:hAnsi="Arial" w:cs="Arial"/>
        </w:rPr>
        <w:t xml:space="preserve"> and</w:t>
      </w:r>
      <w:r w:rsidRPr="001467EB">
        <w:rPr>
          <w:rFonts w:ascii="Arial" w:eastAsia="Times New Roman" w:hAnsi="Arial" w:cs="Arial"/>
        </w:rPr>
        <w:t xml:space="preserve"> </w:t>
      </w:r>
      <w:r w:rsidR="00675CD7" w:rsidRPr="001467EB">
        <w:rPr>
          <w:rFonts w:ascii="Arial" w:eastAsia="Times New Roman" w:hAnsi="Arial" w:cs="Arial"/>
        </w:rPr>
        <w:t>quickly visualize any relationships</w:t>
      </w:r>
      <w:r w:rsidRPr="001467EB">
        <w:rPr>
          <w:rFonts w:ascii="Arial" w:eastAsia="Times New Roman" w:hAnsi="Arial" w:cs="Arial"/>
        </w:rPr>
        <w:t>.</w:t>
      </w:r>
      <w:r w:rsidR="007C2A10" w:rsidRPr="001467EB">
        <w:rPr>
          <w:rFonts w:ascii="Arial" w:eastAsia="Times New Roman" w:hAnsi="Arial" w:cs="Arial"/>
        </w:rPr>
        <w:t xml:space="preserve"> </w:t>
      </w:r>
      <w:r w:rsidRPr="001467EB">
        <w:rPr>
          <w:rFonts w:ascii="Arial" w:eastAsia="Times New Roman" w:hAnsi="Arial" w:cs="Arial"/>
        </w:rPr>
        <w:t>Being able to view and evaluate these relationships will give the Department better insight to the filing trends of complex filings, and how to better administer the Tax Law.</w:t>
      </w:r>
    </w:p>
    <w:p w14:paraId="02D0B05E" w14:textId="191EBA8F" w:rsidR="003C72EF" w:rsidRPr="001467EB" w:rsidRDefault="00324CD8" w:rsidP="006D7B59">
      <w:pPr>
        <w:spacing w:before="100" w:beforeAutospacing="1"/>
        <w:jc w:val="both"/>
        <w:rPr>
          <w:rFonts w:ascii="Arial" w:eastAsia="Times New Roman" w:hAnsi="Arial" w:cs="Arial"/>
        </w:rPr>
      </w:pPr>
      <w:r w:rsidRPr="001467EB">
        <w:rPr>
          <w:rFonts w:ascii="Arial" w:eastAsia="Times New Roman" w:hAnsi="Arial" w:cs="Arial"/>
        </w:rPr>
        <w:t xml:space="preserve">The Department has </w:t>
      </w:r>
      <w:r w:rsidR="003C72EF" w:rsidRPr="001467EB">
        <w:rPr>
          <w:rFonts w:ascii="Arial" w:eastAsia="Times New Roman" w:hAnsi="Arial" w:cs="Arial"/>
        </w:rPr>
        <w:t>about 300-400 users</w:t>
      </w:r>
      <w:r w:rsidR="00F159B3" w:rsidRPr="001467EB">
        <w:rPr>
          <w:rFonts w:ascii="Arial" w:eastAsia="Times New Roman" w:hAnsi="Arial" w:cs="Arial"/>
        </w:rPr>
        <w:t xml:space="preserve">, which include </w:t>
      </w:r>
      <w:r w:rsidR="006F74ED" w:rsidRPr="001467EB">
        <w:rPr>
          <w:rFonts w:ascii="Arial" w:eastAsia="Times New Roman" w:hAnsi="Arial" w:cs="Arial"/>
        </w:rPr>
        <w:t>a</w:t>
      </w:r>
      <w:r w:rsidR="003C72EF" w:rsidRPr="001467EB">
        <w:rPr>
          <w:rFonts w:ascii="Arial" w:eastAsia="Times New Roman" w:hAnsi="Arial" w:cs="Arial"/>
        </w:rPr>
        <w:t xml:space="preserve">uditors, </w:t>
      </w:r>
      <w:r w:rsidR="006F74ED" w:rsidRPr="001467EB">
        <w:rPr>
          <w:rFonts w:ascii="Arial" w:eastAsia="Times New Roman" w:hAnsi="Arial" w:cs="Arial"/>
        </w:rPr>
        <w:t xml:space="preserve">management, </w:t>
      </w:r>
      <w:r w:rsidRPr="001467EB">
        <w:rPr>
          <w:rFonts w:ascii="Arial" w:eastAsia="Times New Roman" w:hAnsi="Arial" w:cs="Arial"/>
        </w:rPr>
        <w:t xml:space="preserve">ITS staff, </w:t>
      </w:r>
      <w:r w:rsidR="006F74ED" w:rsidRPr="001467EB">
        <w:rPr>
          <w:rFonts w:ascii="Arial" w:eastAsia="Times New Roman" w:hAnsi="Arial" w:cs="Arial"/>
        </w:rPr>
        <w:t>and d</w:t>
      </w:r>
      <w:r w:rsidR="003C72EF" w:rsidRPr="001467EB">
        <w:rPr>
          <w:rFonts w:ascii="Arial" w:eastAsia="Times New Roman" w:hAnsi="Arial" w:cs="Arial"/>
        </w:rPr>
        <w:t xml:space="preserve">ata </w:t>
      </w:r>
      <w:r w:rsidR="006F74ED" w:rsidRPr="001467EB">
        <w:rPr>
          <w:rFonts w:ascii="Arial" w:eastAsia="Times New Roman" w:hAnsi="Arial" w:cs="Arial"/>
        </w:rPr>
        <w:t>a</w:t>
      </w:r>
      <w:r w:rsidR="003C72EF" w:rsidRPr="001467EB">
        <w:rPr>
          <w:rFonts w:ascii="Arial" w:eastAsia="Times New Roman" w:hAnsi="Arial" w:cs="Arial"/>
        </w:rPr>
        <w:t xml:space="preserve">nalysts.  Approximately 70 </w:t>
      </w:r>
      <w:r w:rsidR="00156130" w:rsidRPr="001467EB">
        <w:rPr>
          <w:rFonts w:ascii="Arial" w:eastAsia="Times New Roman" w:hAnsi="Arial" w:cs="Arial"/>
        </w:rPr>
        <w:t>users</w:t>
      </w:r>
      <w:r w:rsidR="003C72EF" w:rsidRPr="001467EB">
        <w:rPr>
          <w:rFonts w:ascii="Arial" w:eastAsia="Times New Roman" w:hAnsi="Arial" w:cs="Arial"/>
        </w:rPr>
        <w:t xml:space="preserve"> will be </w:t>
      </w:r>
      <w:r w:rsidRPr="001467EB">
        <w:rPr>
          <w:rFonts w:ascii="Arial" w:eastAsia="Times New Roman" w:hAnsi="Arial" w:cs="Arial"/>
        </w:rPr>
        <w:t xml:space="preserve">average non-data users who will use this </w:t>
      </w:r>
      <w:r w:rsidR="003C72EF" w:rsidRPr="001467EB">
        <w:rPr>
          <w:rFonts w:ascii="Arial" w:eastAsia="Times New Roman" w:hAnsi="Arial" w:cs="Arial"/>
        </w:rPr>
        <w:t>soft</w:t>
      </w:r>
      <w:r w:rsidR="00156130" w:rsidRPr="001467EB">
        <w:rPr>
          <w:rFonts w:ascii="Arial" w:eastAsia="Times New Roman" w:hAnsi="Arial" w:cs="Arial"/>
        </w:rPr>
        <w:t>ware for their Audit work and who work from</w:t>
      </w:r>
      <w:r w:rsidR="003C72EF" w:rsidRPr="001467EB">
        <w:rPr>
          <w:rFonts w:ascii="Arial" w:eastAsia="Times New Roman" w:hAnsi="Arial" w:cs="Arial"/>
        </w:rPr>
        <w:t xml:space="preserve"> </w:t>
      </w:r>
      <w:r w:rsidR="00156130" w:rsidRPr="001467EB">
        <w:rPr>
          <w:rFonts w:ascii="Arial" w:eastAsia="Times New Roman" w:hAnsi="Arial" w:cs="Arial"/>
        </w:rPr>
        <w:t xml:space="preserve">both </w:t>
      </w:r>
      <w:r w:rsidR="003C72EF" w:rsidRPr="001467EB">
        <w:rPr>
          <w:rFonts w:ascii="Arial" w:eastAsia="Times New Roman" w:hAnsi="Arial" w:cs="Arial"/>
        </w:rPr>
        <w:t xml:space="preserve">the office and </w:t>
      </w:r>
      <w:r w:rsidRPr="001467EB">
        <w:rPr>
          <w:rFonts w:ascii="Arial" w:eastAsia="Times New Roman" w:hAnsi="Arial" w:cs="Arial"/>
        </w:rPr>
        <w:t>remote locations.</w:t>
      </w:r>
      <w:r w:rsidR="00F159B3" w:rsidRPr="001467EB">
        <w:rPr>
          <w:rFonts w:ascii="Arial" w:eastAsia="Times New Roman" w:hAnsi="Arial" w:cs="Arial"/>
        </w:rPr>
        <w:t xml:space="preserve"> </w:t>
      </w:r>
      <w:r w:rsidR="001E64EB" w:rsidRPr="001467EB">
        <w:rPr>
          <w:rFonts w:ascii="Arial" w:eastAsia="Times New Roman" w:hAnsi="Arial" w:cs="Arial"/>
        </w:rPr>
        <w:t xml:space="preserve"> </w:t>
      </w:r>
      <w:r w:rsidRPr="001467EB">
        <w:rPr>
          <w:rFonts w:ascii="Arial" w:eastAsia="Times New Roman" w:hAnsi="Arial" w:cs="Arial"/>
        </w:rPr>
        <w:t>A</w:t>
      </w:r>
      <w:r w:rsidR="00F159B3" w:rsidRPr="001467EB">
        <w:rPr>
          <w:rFonts w:ascii="Arial" w:eastAsia="Times New Roman" w:hAnsi="Arial" w:cs="Arial"/>
        </w:rPr>
        <w:t xml:space="preserve">n additional 20-30 </w:t>
      </w:r>
      <w:r w:rsidR="00156130" w:rsidRPr="001467EB">
        <w:rPr>
          <w:rFonts w:ascii="Arial" w:eastAsia="Times New Roman" w:hAnsi="Arial" w:cs="Arial"/>
        </w:rPr>
        <w:t>users</w:t>
      </w:r>
      <w:r w:rsidR="00F159B3" w:rsidRPr="001467EB">
        <w:rPr>
          <w:rFonts w:ascii="Arial" w:eastAsia="Times New Roman" w:hAnsi="Arial" w:cs="Arial"/>
        </w:rPr>
        <w:t xml:space="preserve"> will</w:t>
      </w:r>
      <w:r w:rsidR="001E64EB" w:rsidRPr="001467EB">
        <w:rPr>
          <w:rFonts w:ascii="Arial" w:eastAsia="Times New Roman" w:hAnsi="Arial" w:cs="Arial"/>
        </w:rPr>
        <w:t xml:space="preserve"> be power users who will</w:t>
      </w:r>
      <w:r w:rsidR="00F159B3" w:rsidRPr="001467EB">
        <w:rPr>
          <w:rFonts w:ascii="Arial" w:eastAsia="Times New Roman" w:hAnsi="Arial" w:cs="Arial"/>
        </w:rPr>
        <w:t xml:space="preserve"> use this </w:t>
      </w:r>
      <w:r w:rsidR="001E64EB" w:rsidRPr="001467EB">
        <w:rPr>
          <w:rFonts w:ascii="Arial" w:eastAsia="Times New Roman" w:hAnsi="Arial" w:cs="Arial"/>
        </w:rPr>
        <w:t xml:space="preserve">software </w:t>
      </w:r>
      <w:r w:rsidR="00F159B3" w:rsidRPr="001467EB">
        <w:rPr>
          <w:rFonts w:ascii="Arial" w:eastAsia="Times New Roman" w:hAnsi="Arial" w:cs="Arial"/>
        </w:rPr>
        <w:t>for more advanced analysis.</w:t>
      </w:r>
      <w:r w:rsidRPr="001467EB">
        <w:rPr>
          <w:rFonts w:ascii="Arial" w:eastAsia="Times New Roman" w:hAnsi="Arial" w:cs="Arial"/>
        </w:rPr>
        <w:t xml:space="preserve">  The remaining staff will be secondary users, who may benefit </w:t>
      </w:r>
      <w:r w:rsidR="001E64EB" w:rsidRPr="001467EB">
        <w:rPr>
          <w:rFonts w:ascii="Arial" w:eastAsia="Times New Roman" w:hAnsi="Arial" w:cs="Arial"/>
        </w:rPr>
        <w:t xml:space="preserve">indirectly </w:t>
      </w:r>
      <w:r w:rsidRPr="001467EB">
        <w:rPr>
          <w:rFonts w:ascii="Arial" w:eastAsia="Times New Roman" w:hAnsi="Arial" w:cs="Arial"/>
        </w:rPr>
        <w:t>from the software as well.</w:t>
      </w:r>
    </w:p>
    <w:p w14:paraId="36B7D973" w14:textId="326F6B0E" w:rsidR="00324CD8" w:rsidRPr="001467EB" w:rsidRDefault="00324CD8" w:rsidP="00CD4DBE">
      <w:pPr>
        <w:jc w:val="both"/>
        <w:rPr>
          <w:rFonts w:ascii="Arial" w:eastAsia="Times New Roman" w:hAnsi="Arial" w:cs="Arial"/>
        </w:rPr>
      </w:pPr>
      <w:r w:rsidRPr="001467EB">
        <w:rPr>
          <w:rFonts w:ascii="Arial" w:eastAsia="Times New Roman" w:hAnsi="Arial" w:cs="Arial"/>
        </w:rPr>
        <w:t xml:space="preserve">The average non-data users include auditors, management, and other employees with a strong knowledge of tax law and audit procedures.  They will use the tool to discover and visualize data related to their </w:t>
      </w:r>
      <w:proofErr w:type="gramStart"/>
      <w:r w:rsidRPr="001467EB">
        <w:rPr>
          <w:rFonts w:ascii="Arial" w:eastAsia="Times New Roman" w:hAnsi="Arial" w:cs="Arial"/>
        </w:rPr>
        <w:t>audits, but</w:t>
      </w:r>
      <w:proofErr w:type="gramEnd"/>
      <w:r w:rsidRPr="001467EB">
        <w:rPr>
          <w:rFonts w:ascii="Arial" w:eastAsia="Times New Roman" w:hAnsi="Arial" w:cs="Arial"/>
        </w:rPr>
        <w:t xml:space="preserve"> may have </w:t>
      </w:r>
      <w:r w:rsidR="008A0FA3" w:rsidRPr="001467EB">
        <w:rPr>
          <w:rFonts w:ascii="Arial" w:eastAsia="Times New Roman" w:hAnsi="Arial" w:cs="Arial"/>
        </w:rPr>
        <w:t xml:space="preserve">only </w:t>
      </w:r>
      <w:r w:rsidRPr="001467EB">
        <w:rPr>
          <w:rFonts w:ascii="Arial" w:eastAsia="Times New Roman" w:hAnsi="Arial" w:cs="Arial"/>
        </w:rPr>
        <w:t xml:space="preserve">a limited amount of experience working with data and queries. </w:t>
      </w:r>
    </w:p>
    <w:p w14:paraId="461DD304" w14:textId="5EB2EA21" w:rsidR="00324CD8" w:rsidRPr="001467EB" w:rsidRDefault="001E64EB" w:rsidP="00CD4DBE">
      <w:pPr>
        <w:jc w:val="both"/>
        <w:rPr>
          <w:rFonts w:ascii="Arial" w:eastAsia="Times New Roman" w:hAnsi="Arial" w:cs="Arial"/>
        </w:rPr>
      </w:pPr>
      <w:r w:rsidRPr="001467EB">
        <w:rPr>
          <w:rFonts w:ascii="Arial" w:eastAsia="Times New Roman" w:hAnsi="Arial" w:cs="Arial"/>
        </w:rPr>
        <w:t xml:space="preserve">The </w:t>
      </w:r>
      <w:r w:rsidR="00324CD8" w:rsidRPr="001467EB">
        <w:rPr>
          <w:rFonts w:ascii="Arial" w:eastAsia="Times New Roman" w:hAnsi="Arial" w:cs="Arial"/>
        </w:rPr>
        <w:t>power-users will have development and analysis responsibilities with this software</w:t>
      </w:r>
      <w:r w:rsidR="00ED34B5">
        <w:rPr>
          <w:rFonts w:ascii="Arial" w:eastAsia="Times New Roman" w:hAnsi="Arial" w:cs="Arial"/>
        </w:rPr>
        <w:t>. They</w:t>
      </w:r>
      <w:r w:rsidR="00324CD8" w:rsidRPr="001467EB">
        <w:rPr>
          <w:rFonts w:ascii="Arial" w:eastAsia="Times New Roman" w:hAnsi="Arial" w:cs="Arial"/>
        </w:rPr>
        <w:t xml:space="preserve"> will typically have </w:t>
      </w:r>
      <w:r w:rsidR="00E7003B" w:rsidRPr="001467EB">
        <w:rPr>
          <w:rFonts w:ascii="Arial" w:eastAsia="Times New Roman" w:hAnsi="Arial" w:cs="Arial"/>
        </w:rPr>
        <w:t xml:space="preserve">either </w:t>
      </w:r>
      <w:r w:rsidR="008A0FA3" w:rsidRPr="001467EB">
        <w:rPr>
          <w:rFonts w:ascii="Arial" w:eastAsia="Times New Roman" w:hAnsi="Arial" w:cs="Arial"/>
        </w:rPr>
        <w:t>a strong ITS or</w:t>
      </w:r>
      <w:r w:rsidR="00324CD8" w:rsidRPr="001467EB">
        <w:rPr>
          <w:rFonts w:ascii="Arial" w:eastAsia="Times New Roman" w:hAnsi="Arial" w:cs="Arial"/>
        </w:rPr>
        <w:t xml:space="preserve"> data analysis background</w:t>
      </w:r>
      <w:r w:rsidR="008A0FA3" w:rsidRPr="001467EB">
        <w:rPr>
          <w:rFonts w:ascii="Arial" w:eastAsia="Times New Roman" w:hAnsi="Arial" w:cs="Arial"/>
        </w:rPr>
        <w:t>,</w:t>
      </w:r>
      <w:r w:rsidR="00324CD8" w:rsidRPr="001467EB">
        <w:rPr>
          <w:rFonts w:ascii="Arial" w:eastAsia="Times New Roman" w:hAnsi="Arial" w:cs="Arial"/>
        </w:rPr>
        <w:t xml:space="preserve"> or many years of experience in</w:t>
      </w:r>
      <w:r w:rsidR="008A0FA3" w:rsidRPr="001467EB">
        <w:rPr>
          <w:rFonts w:ascii="Arial" w:eastAsia="Times New Roman" w:hAnsi="Arial" w:cs="Arial"/>
        </w:rPr>
        <w:t xml:space="preserve"> one of</w:t>
      </w:r>
      <w:r w:rsidR="00324CD8" w:rsidRPr="001467EB">
        <w:rPr>
          <w:rFonts w:ascii="Arial" w:eastAsia="Times New Roman" w:hAnsi="Arial" w:cs="Arial"/>
        </w:rPr>
        <w:t xml:space="preserve"> </w:t>
      </w:r>
      <w:r w:rsidR="008A0FA3" w:rsidRPr="001467EB">
        <w:rPr>
          <w:rFonts w:ascii="Arial" w:eastAsia="Times New Roman" w:hAnsi="Arial" w:cs="Arial"/>
        </w:rPr>
        <w:t>those</w:t>
      </w:r>
      <w:r w:rsidR="00324CD8" w:rsidRPr="001467EB">
        <w:rPr>
          <w:rFonts w:ascii="Arial" w:eastAsia="Times New Roman" w:hAnsi="Arial" w:cs="Arial"/>
        </w:rPr>
        <w:t xml:space="preserve"> fields.  This includes data analysts, ITS staff, programmers, front-end developers, and back-end developers. </w:t>
      </w:r>
      <w:r w:rsidR="00E7003B" w:rsidRPr="001467EB">
        <w:rPr>
          <w:rFonts w:ascii="Arial" w:eastAsia="Times New Roman" w:hAnsi="Arial" w:cs="Arial"/>
        </w:rPr>
        <w:t xml:space="preserve"> </w:t>
      </w:r>
      <w:r w:rsidR="00324CD8" w:rsidRPr="001467EB">
        <w:rPr>
          <w:rFonts w:ascii="Arial" w:eastAsia="Times New Roman" w:hAnsi="Arial" w:cs="Arial"/>
        </w:rPr>
        <w:t xml:space="preserve">Data analysts </w:t>
      </w:r>
      <w:r w:rsidR="008A0FA3" w:rsidRPr="001467EB">
        <w:rPr>
          <w:rFonts w:ascii="Arial" w:eastAsia="Times New Roman" w:hAnsi="Arial" w:cs="Arial"/>
        </w:rPr>
        <w:t>create</w:t>
      </w:r>
      <w:r w:rsidR="00324CD8" w:rsidRPr="001467EB">
        <w:rPr>
          <w:rFonts w:ascii="Arial" w:eastAsia="Times New Roman" w:hAnsi="Arial" w:cs="Arial"/>
        </w:rPr>
        <w:t xml:space="preserve"> queries and analyz</w:t>
      </w:r>
      <w:r w:rsidR="008A0FA3" w:rsidRPr="001467EB">
        <w:rPr>
          <w:rFonts w:ascii="Arial" w:eastAsia="Times New Roman" w:hAnsi="Arial" w:cs="Arial"/>
        </w:rPr>
        <w:t>e</w:t>
      </w:r>
      <w:r w:rsidR="00324CD8" w:rsidRPr="001467EB">
        <w:rPr>
          <w:rFonts w:ascii="Arial" w:eastAsia="Times New Roman" w:hAnsi="Arial" w:cs="Arial"/>
        </w:rPr>
        <w:t xml:space="preserve"> large volumes of </w:t>
      </w:r>
      <w:r w:rsidR="00E7003B" w:rsidRPr="001467EB">
        <w:rPr>
          <w:rFonts w:ascii="Arial" w:eastAsia="Times New Roman" w:hAnsi="Arial" w:cs="Arial"/>
        </w:rPr>
        <w:t>data</w:t>
      </w:r>
      <w:r w:rsidR="00324CD8" w:rsidRPr="001467EB">
        <w:rPr>
          <w:rFonts w:ascii="Arial" w:eastAsia="Times New Roman" w:hAnsi="Arial" w:cs="Arial"/>
        </w:rPr>
        <w:t xml:space="preserve"> to draw </w:t>
      </w:r>
      <w:r w:rsidR="00E7003B" w:rsidRPr="001467EB">
        <w:rPr>
          <w:rFonts w:ascii="Arial" w:eastAsia="Times New Roman" w:hAnsi="Arial" w:cs="Arial"/>
        </w:rPr>
        <w:t xml:space="preserve">meaningful </w:t>
      </w:r>
      <w:r w:rsidR="00324CD8" w:rsidRPr="001467EB">
        <w:rPr>
          <w:rFonts w:ascii="Arial" w:eastAsia="Times New Roman" w:hAnsi="Arial" w:cs="Arial"/>
        </w:rPr>
        <w:t>conclusions</w:t>
      </w:r>
      <w:r w:rsidR="00E7003B" w:rsidRPr="001467EB">
        <w:rPr>
          <w:rFonts w:ascii="Arial" w:eastAsia="Times New Roman" w:hAnsi="Arial" w:cs="Arial"/>
        </w:rPr>
        <w:t xml:space="preserve"> from the results.  They will also</w:t>
      </w:r>
      <w:r w:rsidR="00324CD8" w:rsidRPr="001467EB">
        <w:rPr>
          <w:rFonts w:ascii="Arial" w:eastAsia="Times New Roman" w:hAnsi="Arial" w:cs="Arial"/>
        </w:rPr>
        <w:t xml:space="preserve"> report on key performance indicators and evaluate </w:t>
      </w:r>
      <w:r w:rsidRPr="001467EB">
        <w:rPr>
          <w:rFonts w:ascii="Arial" w:eastAsia="Times New Roman" w:hAnsi="Arial" w:cs="Arial"/>
        </w:rPr>
        <w:t xml:space="preserve">filing </w:t>
      </w:r>
      <w:r w:rsidR="00324CD8" w:rsidRPr="001467EB">
        <w:rPr>
          <w:rFonts w:ascii="Arial" w:eastAsia="Times New Roman" w:hAnsi="Arial" w:cs="Arial"/>
        </w:rPr>
        <w:t xml:space="preserve">trends.  ITS staff, programmers, and developers will be responsible for customizing the software, both visually and functionally, to fit the needs of all users. They </w:t>
      </w:r>
      <w:r w:rsidRPr="001467EB">
        <w:rPr>
          <w:rFonts w:ascii="Arial" w:eastAsia="Times New Roman" w:hAnsi="Arial" w:cs="Arial"/>
        </w:rPr>
        <w:t>will be engineering and relating</w:t>
      </w:r>
      <w:r w:rsidR="00324CD8" w:rsidRPr="001467EB">
        <w:rPr>
          <w:rFonts w:ascii="Arial" w:eastAsia="Times New Roman" w:hAnsi="Arial" w:cs="Arial"/>
        </w:rPr>
        <w:t xml:space="preserve"> datasets, c</w:t>
      </w:r>
      <w:r w:rsidRPr="001467EB">
        <w:rPr>
          <w:rFonts w:ascii="Arial" w:eastAsia="Times New Roman" w:hAnsi="Arial" w:cs="Arial"/>
        </w:rPr>
        <w:t>ustomizing</w:t>
      </w:r>
      <w:r w:rsidR="00324CD8" w:rsidRPr="001467EB">
        <w:rPr>
          <w:rFonts w:ascii="Arial" w:eastAsia="Times New Roman" w:hAnsi="Arial" w:cs="Arial"/>
        </w:rPr>
        <w:t xml:space="preserve"> front-end views, develop</w:t>
      </w:r>
      <w:r w:rsidRPr="001467EB">
        <w:rPr>
          <w:rFonts w:ascii="Arial" w:eastAsia="Times New Roman" w:hAnsi="Arial" w:cs="Arial"/>
        </w:rPr>
        <w:t>ing</w:t>
      </w:r>
      <w:r w:rsidR="00324CD8" w:rsidRPr="001467EB">
        <w:rPr>
          <w:rFonts w:ascii="Arial" w:eastAsia="Times New Roman" w:hAnsi="Arial" w:cs="Arial"/>
        </w:rPr>
        <w:t xml:space="preserve"> the back-end structure, maintain</w:t>
      </w:r>
      <w:r w:rsidRPr="001467EB">
        <w:rPr>
          <w:rFonts w:ascii="Arial" w:eastAsia="Times New Roman" w:hAnsi="Arial" w:cs="Arial"/>
        </w:rPr>
        <w:t>ing</w:t>
      </w:r>
      <w:r w:rsidR="00324CD8" w:rsidRPr="001467EB">
        <w:rPr>
          <w:rFonts w:ascii="Arial" w:eastAsia="Times New Roman" w:hAnsi="Arial" w:cs="Arial"/>
        </w:rPr>
        <w:t xml:space="preserve"> th</w:t>
      </w:r>
      <w:r w:rsidR="008D4658" w:rsidRPr="001467EB">
        <w:rPr>
          <w:rFonts w:ascii="Arial" w:eastAsia="Times New Roman" w:hAnsi="Arial" w:cs="Arial"/>
        </w:rPr>
        <w:t>e</w:t>
      </w:r>
      <w:r w:rsidR="00324CD8" w:rsidRPr="001467EB">
        <w:rPr>
          <w:rFonts w:ascii="Arial" w:eastAsia="Times New Roman" w:hAnsi="Arial" w:cs="Arial"/>
        </w:rPr>
        <w:t xml:space="preserve"> data</w:t>
      </w:r>
      <w:r w:rsidR="008D4658" w:rsidRPr="001467EB">
        <w:rPr>
          <w:rFonts w:ascii="Arial" w:eastAsia="Times New Roman" w:hAnsi="Arial" w:cs="Arial"/>
        </w:rPr>
        <w:t>,</w:t>
      </w:r>
      <w:r w:rsidR="00324CD8" w:rsidRPr="001467EB">
        <w:rPr>
          <w:rFonts w:ascii="Arial" w:eastAsia="Times New Roman" w:hAnsi="Arial" w:cs="Arial"/>
        </w:rPr>
        <w:t xml:space="preserve"> troubleshoot</w:t>
      </w:r>
      <w:r w:rsidRPr="001467EB">
        <w:rPr>
          <w:rFonts w:ascii="Arial" w:eastAsia="Times New Roman" w:hAnsi="Arial" w:cs="Arial"/>
        </w:rPr>
        <w:t>ing</w:t>
      </w:r>
      <w:r w:rsidR="00324CD8" w:rsidRPr="001467EB">
        <w:rPr>
          <w:rFonts w:ascii="Arial" w:eastAsia="Times New Roman" w:hAnsi="Arial" w:cs="Arial"/>
        </w:rPr>
        <w:t xml:space="preserve"> issues, and </w:t>
      </w:r>
      <w:r w:rsidRPr="001467EB">
        <w:rPr>
          <w:rFonts w:ascii="Arial" w:eastAsia="Times New Roman" w:hAnsi="Arial" w:cs="Arial"/>
        </w:rPr>
        <w:t>creating</w:t>
      </w:r>
      <w:r w:rsidR="00324CD8" w:rsidRPr="001467EB">
        <w:rPr>
          <w:rFonts w:ascii="Arial" w:eastAsia="Times New Roman" w:hAnsi="Arial" w:cs="Arial"/>
        </w:rPr>
        <w:t xml:space="preserve"> search fields or other elements that the user can interact with. </w:t>
      </w:r>
    </w:p>
    <w:p w14:paraId="013509D0" w14:textId="367E56BB" w:rsidR="00324CD8" w:rsidRPr="001467EB" w:rsidRDefault="00324CD8" w:rsidP="00CD4DBE">
      <w:pPr>
        <w:jc w:val="both"/>
        <w:rPr>
          <w:rFonts w:ascii="Arial" w:eastAsia="Times New Roman" w:hAnsi="Arial" w:cs="Arial"/>
        </w:rPr>
      </w:pPr>
      <w:r w:rsidRPr="001467EB">
        <w:rPr>
          <w:rFonts w:ascii="Arial" w:eastAsia="Times New Roman" w:hAnsi="Arial" w:cs="Arial"/>
        </w:rPr>
        <w:t xml:space="preserve">All users will use the software to help </w:t>
      </w:r>
      <w:r w:rsidR="008A0FA3" w:rsidRPr="001467EB">
        <w:rPr>
          <w:rFonts w:ascii="Arial" w:eastAsia="Times New Roman" w:hAnsi="Arial" w:cs="Arial"/>
        </w:rPr>
        <w:t xml:space="preserve">visualize complex organizational structures </w:t>
      </w:r>
      <w:r w:rsidR="003E20EA" w:rsidRPr="001467EB">
        <w:rPr>
          <w:rFonts w:ascii="Arial" w:eastAsia="Times New Roman" w:hAnsi="Arial" w:cs="Arial"/>
        </w:rPr>
        <w:t xml:space="preserve">in an easily understandable and communicable way, </w:t>
      </w:r>
      <w:r w:rsidR="008A0FA3" w:rsidRPr="001467EB">
        <w:rPr>
          <w:rFonts w:ascii="Arial" w:eastAsia="Times New Roman" w:hAnsi="Arial" w:cs="Arial"/>
        </w:rPr>
        <w:t xml:space="preserve">and </w:t>
      </w:r>
      <w:r w:rsidR="003E20EA" w:rsidRPr="001467EB">
        <w:rPr>
          <w:rFonts w:ascii="Arial" w:eastAsia="Times New Roman" w:hAnsi="Arial" w:cs="Arial"/>
        </w:rPr>
        <w:t xml:space="preserve">to </w:t>
      </w:r>
      <w:r w:rsidRPr="001467EB">
        <w:rPr>
          <w:rFonts w:ascii="Arial" w:eastAsia="Times New Roman" w:hAnsi="Arial" w:cs="Arial"/>
        </w:rPr>
        <w:t xml:space="preserve">discover previously unknown connections within the data.  </w:t>
      </w:r>
      <w:r w:rsidR="001E64EB" w:rsidRPr="001467EB">
        <w:rPr>
          <w:rFonts w:ascii="Arial" w:eastAsia="Times New Roman" w:hAnsi="Arial" w:cs="Arial"/>
        </w:rPr>
        <w:t>They will be evaluating</w:t>
      </w:r>
      <w:r w:rsidRPr="001467EB">
        <w:rPr>
          <w:rFonts w:ascii="Arial" w:eastAsia="Times New Roman" w:hAnsi="Arial" w:cs="Arial"/>
        </w:rPr>
        <w:t xml:space="preserve"> organizational structures </w:t>
      </w:r>
      <w:r w:rsidR="001E64EB" w:rsidRPr="001467EB">
        <w:rPr>
          <w:rFonts w:ascii="Arial" w:eastAsia="Times New Roman" w:hAnsi="Arial" w:cs="Arial"/>
        </w:rPr>
        <w:t xml:space="preserve">that </w:t>
      </w:r>
      <w:r w:rsidRPr="001467EB">
        <w:rPr>
          <w:rFonts w:ascii="Arial" w:eastAsia="Times New Roman" w:hAnsi="Arial" w:cs="Arial"/>
        </w:rPr>
        <w:t xml:space="preserve">span many tiers of ownership across many types of tax </w:t>
      </w:r>
      <w:proofErr w:type="gramStart"/>
      <w:r w:rsidRPr="001467EB">
        <w:rPr>
          <w:rFonts w:ascii="Arial" w:eastAsia="Times New Roman" w:hAnsi="Arial" w:cs="Arial"/>
        </w:rPr>
        <w:t>filings, and</w:t>
      </w:r>
      <w:proofErr w:type="gramEnd"/>
      <w:r w:rsidRPr="001467EB">
        <w:rPr>
          <w:rFonts w:ascii="Arial" w:eastAsia="Times New Roman" w:hAnsi="Arial" w:cs="Arial"/>
        </w:rPr>
        <w:t xml:space="preserve"> </w:t>
      </w:r>
      <w:r w:rsidR="008D4658" w:rsidRPr="001467EB">
        <w:rPr>
          <w:rFonts w:ascii="Arial" w:eastAsia="Times New Roman" w:hAnsi="Arial" w:cs="Arial"/>
        </w:rPr>
        <w:t>reviewing</w:t>
      </w:r>
      <w:r w:rsidR="001E64EB" w:rsidRPr="001467EB">
        <w:rPr>
          <w:rFonts w:ascii="Arial" w:eastAsia="Times New Roman" w:hAnsi="Arial" w:cs="Arial"/>
        </w:rPr>
        <w:t xml:space="preserve"> the </w:t>
      </w:r>
      <w:r w:rsidRPr="001467EB">
        <w:rPr>
          <w:rFonts w:ascii="Arial" w:eastAsia="Times New Roman" w:hAnsi="Arial" w:cs="Arial"/>
        </w:rPr>
        <w:t xml:space="preserve">transactions </w:t>
      </w:r>
      <w:r w:rsidR="001E64EB" w:rsidRPr="001467EB">
        <w:rPr>
          <w:rFonts w:ascii="Arial" w:eastAsia="Times New Roman" w:hAnsi="Arial" w:cs="Arial"/>
        </w:rPr>
        <w:t>that occur between those related</w:t>
      </w:r>
      <w:r w:rsidRPr="001467EB">
        <w:rPr>
          <w:rFonts w:ascii="Arial" w:eastAsia="Times New Roman" w:hAnsi="Arial" w:cs="Arial"/>
        </w:rPr>
        <w:t xml:space="preserve"> entities.  </w:t>
      </w:r>
    </w:p>
    <w:p w14:paraId="5A065E11" w14:textId="6080AC21" w:rsidR="00B861B9" w:rsidRPr="002C543D" w:rsidRDefault="00B861B9" w:rsidP="006D7B59">
      <w:pPr>
        <w:spacing w:before="100" w:beforeAutospacing="1"/>
        <w:jc w:val="both"/>
        <w:rPr>
          <w:rFonts w:ascii="Arial" w:eastAsia="Times New Roman" w:hAnsi="Arial" w:cs="Arial"/>
          <w:color w:val="000000"/>
        </w:rPr>
      </w:pPr>
      <w:r w:rsidRPr="006D7B59">
        <w:rPr>
          <w:rFonts w:ascii="Arial" w:eastAsia="Times New Roman" w:hAnsi="Arial" w:cs="Arial"/>
          <w:color w:val="000000"/>
        </w:rPr>
        <w:lastRenderedPageBreak/>
        <w:t>It is the objective of this solicitation to obtain additional information concerning solutions which could be used for this initiative.</w:t>
      </w:r>
      <w:r w:rsidR="002C543D">
        <w:rPr>
          <w:rFonts w:ascii="Arial" w:eastAsia="Times New Roman" w:hAnsi="Arial" w:cs="Arial"/>
          <w:color w:val="000000"/>
        </w:rPr>
        <w:t xml:space="preserve"> </w:t>
      </w:r>
      <w:r w:rsidRPr="006D7B59">
        <w:rPr>
          <w:rFonts w:ascii="Arial" w:eastAsia="Times New Roman" w:hAnsi="Arial" w:cs="Arial"/>
          <w:color w:val="000000"/>
        </w:rPr>
        <w:t>Responses may be used to assist the Department in a development of any future bid document.</w:t>
      </w:r>
    </w:p>
    <w:p w14:paraId="2575F468" w14:textId="32CB7074" w:rsidR="00DF0866" w:rsidRPr="006D7B59" w:rsidRDefault="00DF0866" w:rsidP="006D7B59">
      <w:pPr>
        <w:jc w:val="both"/>
        <w:rPr>
          <w:rFonts w:ascii="Arial" w:hAnsi="Arial" w:cs="Arial"/>
          <w:b/>
          <w:u w:val="single"/>
        </w:rPr>
      </w:pPr>
      <w:r w:rsidRPr="006D7B59">
        <w:rPr>
          <w:rFonts w:ascii="Arial" w:hAnsi="Arial" w:cs="Arial"/>
          <w:b/>
          <w:u w:val="single"/>
        </w:rPr>
        <w:t>RFI Response</w:t>
      </w:r>
    </w:p>
    <w:p w14:paraId="28931B35" w14:textId="68BBF4F1" w:rsidR="00C5398D" w:rsidRPr="006D7B59" w:rsidRDefault="00F2689D" w:rsidP="006D7B59">
      <w:pPr>
        <w:jc w:val="both"/>
        <w:rPr>
          <w:rFonts w:ascii="Arial" w:hAnsi="Arial" w:cs="Arial"/>
        </w:rPr>
      </w:pPr>
      <w:r w:rsidRPr="006D7B59">
        <w:rPr>
          <w:rFonts w:ascii="Arial" w:eastAsia="Calibri" w:hAnsi="Arial" w:cs="Arial"/>
        </w:rPr>
        <w:t xml:space="preserve">Please respond to this RFI by </w:t>
      </w:r>
      <w:r w:rsidR="0089146A" w:rsidRPr="00CD4DBE">
        <w:rPr>
          <w:rFonts w:ascii="Arial" w:eastAsia="Calibri" w:hAnsi="Arial" w:cs="Arial"/>
        </w:rPr>
        <w:t>March 10, 2020</w:t>
      </w:r>
      <w:r w:rsidRPr="00ED34B5">
        <w:rPr>
          <w:rFonts w:ascii="Arial" w:eastAsia="Calibri" w:hAnsi="Arial" w:cs="Arial"/>
        </w:rPr>
        <w:t>.</w:t>
      </w:r>
      <w:r w:rsidRPr="006D7B59">
        <w:rPr>
          <w:rFonts w:ascii="Arial" w:eastAsia="Calibri" w:hAnsi="Arial" w:cs="Arial"/>
        </w:rPr>
        <w:t xml:space="preserve"> Be sure to provide the name, address, contact person, phone number and e-mail address for your company. </w:t>
      </w:r>
      <w:r w:rsidR="00C5398D" w:rsidRPr="006D7B59">
        <w:rPr>
          <w:rFonts w:ascii="Arial" w:hAnsi="Arial" w:cs="Arial"/>
        </w:rPr>
        <w:t xml:space="preserve">Your response to this RFI should be submitted via e-mail (preferred), fax or mail: </w:t>
      </w:r>
    </w:p>
    <w:p w14:paraId="2E877F92" w14:textId="77777777" w:rsidR="00C5398D" w:rsidRPr="006D7B59" w:rsidRDefault="00C5398D" w:rsidP="00F159B3">
      <w:pPr>
        <w:spacing w:after="120"/>
        <w:ind w:left="1080"/>
        <w:jc w:val="both"/>
        <w:rPr>
          <w:rFonts w:ascii="Arial" w:hAnsi="Arial" w:cs="Arial"/>
        </w:rPr>
      </w:pPr>
      <w:r w:rsidRPr="006D7B59">
        <w:rPr>
          <w:rFonts w:ascii="Arial" w:hAnsi="Arial" w:cs="Arial"/>
        </w:rPr>
        <w:t>E-mail:</w:t>
      </w:r>
      <w:r w:rsidRPr="006D7B59">
        <w:rPr>
          <w:rFonts w:ascii="Arial" w:hAnsi="Arial" w:cs="Arial"/>
        </w:rPr>
        <w:tab/>
      </w:r>
      <w:r w:rsidRPr="006D7B59">
        <w:rPr>
          <w:rFonts w:ascii="Arial" w:hAnsi="Arial" w:cs="Arial"/>
        </w:rPr>
        <w:tab/>
      </w:r>
      <w:r w:rsidRPr="006D7B59">
        <w:rPr>
          <w:rFonts w:ascii="Arial" w:hAnsi="Arial" w:cs="Arial"/>
        </w:rPr>
        <w:tab/>
        <w:t>bfs.contracts@tax.ny.gov</w:t>
      </w:r>
    </w:p>
    <w:p w14:paraId="1F35CA2D" w14:textId="77777777" w:rsidR="00C5398D" w:rsidRPr="006D7B59" w:rsidRDefault="00C5398D" w:rsidP="00F159B3">
      <w:pPr>
        <w:spacing w:after="120"/>
        <w:ind w:left="1080"/>
        <w:jc w:val="both"/>
        <w:rPr>
          <w:rFonts w:ascii="Arial" w:hAnsi="Arial" w:cs="Arial"/>
        </w:rPr>
      </w:pPr>
      <w:r w:rsidRPr="006D7B59">
        <w:rPr>
          <w:rFonts w:ascii="Arial" w:hAnsi="Arial" w:cs="Arial"/>
        </w:rPr>
        <w:t>Fax:</w:t>
      </w:r>
      <w:r w:rsidRPr="006D7B59">
        <w:rPr>
          <w:rFonts w:ascii="Arial" w:hAnsi="Arial" w:cs="Arial"/>
        </w:rPr>
        <w:tab/>
      </w:r>
      <w:r w:rsidRPr="006D7B59">
        <w:rPr>
          <w:rFonts w:ascii="Arial" w:hAnsi="Arial" w:cs="Arial"/>
        </w:rPr>
        <w:tab/>
      </w:r>
      <w:r w:rsidRPr="006D7B59">
        <w:rPr>
          <w:rFonts w:ascii="Arial" w:hAnsi="Arial" w:cs="Arial"/>
        </w:rPr>
        <w:tab/>
        <w:t>(518) 435-8413</w:t>
      </w:r>
    </w:p>
    <w:p w14:paraId="6D99D46C" w14:textId="77777777" w:rsidR="00C5398D" w:rsidRPr="006D7B59" w:rsidRDefault="00C5398D" w:rsidP="00F159B3">
      <w:pPr>
        <w:spacing w:after="120"/>
        <w:ind w:left="1080"/>
        <w:jc w:val="both"/>
        <w:rPr>
          <w:rFonts w:ascii="Arial" w:hAnsi="Arial" w:cs="Arial"/>
        </w:rPr>
      </w:pPr>
      <w:r w:rsidRPr="006D7B59">
        <w:rPr>
          <w:rFonts w:ascii="Arial" w:hAnsi="Arial" w:cs="Arial"/>
        </w:rPr>
        <w:t>Written Correspondence:</w:t>
      </w:r>
    </w:p>
    <w:p w14:paraId="4177164A" w14:textId="21DA5E5A" w:rsidR="00C5398D" w:rsidRPr="006D7B59" w:rsidRDefault="00C5398D" w:rsidP="00F159B3">
      <w:pPr>
        <w:spacing w:after="120"/>
        <w:ind w:left="1080"/>
        <w:contextualSpacing/>
        <w:jc w:val="both"/>
        <w:rPr>
          <w:rFonts w:ascii="Arial" w:hAnsi="Arial" w:cs="Arial"/>
        </w:rPr>
      </w:pPr>
      <w:r w:rsidRPr="006D7B59">
        <w:rPr>
          <w:rFonts w:ascii="Arial" w:hAnsi="Arial" w:cs="Arial"/>
        </w:rPr>
        <w:t>New York State Department of Taxation and Finance</w:t>
      </w:r>
    </w:p>
    <w:p w14:paraId="109EF3AC" w14:textId="10CCD4E0" w:rsidR="00C5398D" w:rsidRPr="006D7B59" w:rsidRDefault="00C5398D" w:rsidP="00F159B3">
      <w:pPr>
        <w:spacing w:after="120"/>
        <w:ind w:left="1080"/>
        <w:contextualSpacing/>
        <w:jc w:val="both"/>
        <w:rPr>
          <w:rFonts w:ascii="Arial" w:hAnsi="Arial" w:cs="Arial"/>
        </w:rPr>
      </w:pPr>
      <w:r w:rsidRPr="006D7B59">
        <w:rPr>
          <w:rFonts w:ascii="Arial" w:hAnsi="Arial" w:cs="Arial"/>
        </w:rPr>
        <w:t xml:space="preserve">Attn:  </w:t>
      </w:r>
      <w:r w:rsidR="002C543D">
        <w:rPr>
          <w:rFonts w:ascii="Arial" w:hAnsi="Arial" w:cs="Arial"/>
        </w:rPr>
        <w:t>Amber Alexander</w:t>
      </w:r>
      <w:r w:rsidR="0089146A" w:rsidRPr="006D7B59">
        <w:rPr>
          <w:rFonts w:ascii="Arial" w:hAnsi="Arial" w:cs="Arial"/>
        </w:rPr>
        <w:t xml:space="preserve"> / RFI </w:t>
      </w:r>
      <w:r w:rsidR="00194BBD">
        <w:rPr>
          <w:rFonts w:ascii="Arial" w:hAnsi="Arial" w:cs="Arial"/>
        </w:rPr>
        <w:t>19-601</w:t>
      </w:r>
    </w:p>
    <w:p w14:paraId="3CF6B858" w14:textId="47D24227" w:rsidR="00C5398D" w:rsidRPr="006D7B59" w:rsidRDefault="00C5398D" w:rsidP="00F159B3">
      <w:pPr>
        <w:spacing w:after="120"/>
        <w:ind w:left="1080"/>
        <w:contextualSpacing/>
        <w:jc w:val="both"/>
        <w:rPr>
          <w:rFonts w:ascii="Arial" w:hAnsi="Arial" w:cs="Arial"/>
        </w:rPr>
      </w:pPr>
      <w:r w:rsidRPr="006D7B59">
        <w:rPr>
          <w:rFonts w:ascii="Arial" w:hAnsi="Arial" w:cs="Arial"/>
        </w:rPr>
        <w:t>Procurement Services Unit</w:t>
      </w:r>
    </w:p>
    <w:p w14:paraId="600ADDE9" w14:textId="6840A5B6" w:rsidR="00C5398D" w:rsidRPr="006D7B59" w:rsidRDefault="00C5398D" w:rsidP="00F159B3">
      <w:pPr>
        <w:spacing w:after="120"/>
        <w:ind w:left="1080"/>
        <w:contextualSpacing/>
        <w:jc w:val="both"/>
        <w:rPr>
          <w:rFonts w:ascii="Arial" w:hAnsi="Arial" w:cs="Arial"/>
        </w:rPr>
      </w:pPr>
      <w:r w:rsidRPr="006D7B59">
        <w:rPr>
          <w:rFonts w:ascii="Arial" w:hAnsi="Arial" w:cs="Arial"/>
        </w:rPr>
        <w:t>WA Harriman State Campus</w:t>
      </w:r>
    </w:p>
    <w:p w14:paraId="2AEB516C" w14:textId="4D5D797E" w:rsidR="00C5398D" w:rsidRDefault="00C5398D" w:rsidP="00F159B3">
      <w:pPr>
        <w:spacing w:after="120"/>
        <w:ind w:left="1080"/>
        <w:contextualSpacing/>
        <w:jc w:val="both"/>
        <w:rPr>
          <w:rFonts w:ascii="Arial" w:hAnsi="Arial" w:cs="Arial"/>
        </w:rPr>
      </w:pPr>
      <w:r w:rsidRPr="006D7B59">
        <w:rPr>
          <w:rFonts w:ascii="Arial" w:hAnsi="Arial" w:cs="Arial"/>
        </w:rPr>
        <w:t>Albany, NY 12227</w:t>
      </w:r>
    </w:p>
    <w:p w14:paraId="546728A1" w14:textId="77777777" w:rsidR="00F159B3" w:rsidRDefault="00F159B3" w:rsidP="003A756C">
      <w:pPr>
        <w:jc w:val="both"/>
        <w:rPr>
          <w:rFonts w:ascii="Arial" w:hAnsi="Arial" w:cs="Arial"/>
        </w:rPr>
      </w:pPr>
    </w:p>
    <w:p w14:paraId="6409BD2C" w14:textId="77777777" w:rsidR="000A7AB4" w:rsidRPr="001467EB" w:rsidRDefault="00C5398D" w:rsidP="003A756C">
      <w:pPr>
        <w:jc w:val="both"/>
        <w:rPr>
          <w:rFonts w:ascii="Arial" w:hAnsi="Arial" w:cs="Arial"/>
        </w:rPr>
      </w:pPr>
      <w:r w:rsidRPr="001467EB">
        <w:rPr>
          <w:rFonts w:ascii="Arial" w:hAnsi="Arial" w:cs="Arial"/>
        </w:rPr>
        <w:t>A response does not bind or obligate the responder or the Department to any agreement of provision or procurement of any products referenced.</w:t>
      </w:r>
    </w:p>
    <w:p w14:paraId="66E8335F" w14:textId="6779C3CA" w:rsidR="000A7AB4" w:rsidRPr="001467EB" w:rsidRDefault="000A7AB4" w:rsidP="000A7AB4">
      <w:pPr>
        <w:jc w:val="both"/>
        <w:rPr>
          <w:rFonts w:ascii="Arial" w:hAnsi="Arial" w:cs="Arial"/>
        </w:rPr>
      </w:pPr>
      <w:r w:rsidRPr="001467EB">
        <w:rPr>
          <w:rFonts w:ascii="Arial" w:hAnsi="Arial" w:cs="Arial"/>
        </w:rPr>
        <w:t>The Department may seek additional information or clarification du</w:t>
      </w:r>
      <w:r w:rsidR="003E20EA" w:rsidRPr="001467EB">
        <w:rPr>
          <w:rFonts w:ascii="Arial" w:hAnsi="Arial" w:cs="Arial"/>
        </w:rPr>
        <w:t xml:space="preserve">ring its review of RFI responses.  This may be done through e-mail, phone discussions, meetings, demonstrations, and/or correspondence, </w:t>
      </w:r>
      <w:r w:rsidRPr="001467EB">
        <w:rPr>
          <w:rFonts w:ascii="Arial" w:hAnsi="Arial" w:cs="Arial"/>
        </w:rPr>
        <w:t>and may be with an individual respondent</w:t>
      </w:r>
      <w:r w:rsidR="003E20EA" w:rsidRPr="001467EB">
        <w:rPr>
          <w:rFonts w:ascii="Arial" w:hAnsi="Arial" w:cs="Arial"/>
        </w:rPr>
        <w:t xml:space="preserve"> or a group of</w:t>
      </w:r>
      <w:r w:rsidRPr="001467EB">
        <w:rPr>
          <w:rFonts w:ascii="Arial" w:hAnsi="Arial" w:cs="Arial"/>
        </w:rPr>
        <w:t xml:space="preserve"> respondents.  </w:t>
      </w:r>
    </w:p>
    <w:p w14:paraId="71F9CC06" w14:textId="7C5C7099" w:rsidR="00212169" w:rsidRDefault="00212169" w:rsidP="003A756C">
      <w:pPr>
        <w:jc w:val="both"/>
        <w:rPr>
          <w:rFonts w:ascii="Arial" w:hAnsi="Arial" w:cs="Arial"/>
        </w:rPr>
      </w:pPr>
      <w:r>
        <w:rPr>
          <w:rFonts w:ascii="Arial" w:hAnsi="Arial" w:cs="Arial"/>
        </w:rPr>
        <w:br w:type="page"/>
      </w:r>
    </w:p>
    <w:p w14:paraId="3D0FE168" w14:textId="318C2AA3" w:rsidR="00A55FAF" w:rsidRDefault="00A55FAF">
      <w:pPr>
        <w:rPr>
          <w:rFonts w:ascii="Arial" w:hAnsi="Arial" w:cs="Arial"/>
        </w:rPr>
        <w:sectPr w:rsidR="00A55FAF" w:rsidSect="00F159B3">
          <w:footerReference w:type="default" r:id="rId13"/>
          <w:footerReference w:type="first" r:id="rId14"/>
          <w:pgSz w:w="12240" w:h="15840"/>
          <w:pgMar w:top="576" w:right="1440" w:bottom="576" w:left="1440" w:header="720" w:footer="346" w:gutter="0"/>
          <w:cols w:space="720"/>
          <w:titlePg/>
          <w:docGrid w:linePitch="360"/>
        </w:sectPr>
      </w:pPr>
    </w:p>
    <w:tbl>
      <w:tblPr>
        <w:tblW w:w="134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5"/>
      </w:tblGrid>
      <w:tr w:rsidR="00641C95" w:rsidRPr="00212169" w14:paraId="771273CD" w14:textId="77777777" w:rsidTr="00CD4DBE">
        <w:trPr>
          <w:trHeight w:val="1160"/>
        </w:trPr>
        <w:tc>
          <w:tcPr>
            <w:tcW w:w="13405" w:type="dxa"/>
            <w:tcBorders>
              <w:top w:val="nil"/>
              <w:left w:val="nil"/>
              <w:bottom w:val="nil"/>
              <w:right w:val="nil"/>
            </w:tcBorders>
            <w:shd w:val="clear" w:color="auto" w:fill="auto"/>
            <w:vAlign w:val="center"/>
          </w:tcPr>
          <w:p w14:paraId="5E452AF7" w14:textId="1CE18195" w:rsidR="00373F52" w:rsidRPr="00212169" w:rsidRDefault="00641C95" w:rsidP="00CD4DBE">
            <w:pPr>
              <w:spacing w:before="100" w:beforeAutospacing="1" w:after="100" w:afterAutospacing="1"/>
              <w:rPr>
                <w:rFonts w:ascii="Arial" w:eastAsia="Times New Roman" w:hAnsi="Arial" w:cs="Arial"/>
                <w:b/>
                <w:color w:val="000000"/>
              </w:rPr>
            </w:pPr>
            <w:r w:rsidRPr="00212169">
              <w:rPr>
                <w:rFonts w:ascii="Arial" w:eastAsia="Times New Roman" w:hAnsi="Arial" w:cs="Arial"/>
                <w:b/>
                <w:color w:val="000000"/>
              </w:rPr>
              <w:lastRenderedPageBreak/>
              <w:t>Section I</w:t>
            </w:r>
            <w:r w:rsidR="00373F52" w:rsidRPr="00212169">
              <w:rPr>
                <w:rFonts w:ascii="Arial" w:eastAsia="Times New Roman" w:hAnsi="Arial" w:cs="Arial"/>
                <w:b/>
                <w:color w:val="000000"/>
              </w:rPr>
              <w:t>. Requirements</w:t>
            </w:r>
          </w:p>
          <w:p w14:paraId="11B565E3" w14:textId="3785CE22" w:rsidR="00212169" w:rsidRPr="00212169" w:rsidRDefault="00373F52" w:rsidP="00CD4DBE">
            <w:pPr>
              <w:spacing w:before="100" w:beforeAutospacing="1" w:after="100" w:afterAutospacing="1"/>
              <w:rPr>
                <w:rFonts w:ascii="Arial" w:eastAsia="Times New Roman" w:hAnsi="Arial" w:cs="Arial"/>
                <w:b/>
                <w:color w:val="000000"/>
              </w:rPr>
            </w:pPr>
            <w:r w:rsidRPr="00212169">
              <w:rPr>
                <w:rFonts w:ascii="Arial" w:eastAsia="Times New Roman" w:hAnsi="Arial" w:cs="Arial"/>
                <w:b/>
                <w:color w:val="000000"/>
              </w:rPr>
              <w:t>D</w:t>
            </w:r>
            <w:r w:rsidR="00641C95" w:rsidRPr="00212169">
              <w:rPr>
                <w:rFonts w:ascii="Arial" w:eastAsia="Times New Roman" w:hAnsi="Arial" w:cs="Arial"/>
                <w:b/>
                <w:color w:val="000000"/>
              </w:rPr>
              <w:t xml:space="preserve">escribe how your product, capacity, and process can meet the </w:t>
            </w:r>
            <w:r w:rsidR="002C543D">
              <w:rPr>
                <w:rFonts w:ascii="Arial" w:eastAsia="Times New Roman" w:hAnsi="Arial" w:cs="Arial"/>
                <w:b/>
                <w:color w:val="000000"/>
              </w:rPr>
              <w:t xml:space="preserve">DTF </w:t>
            </w:r>
            <w:r w:rsidR="00641C95" w:rsidRPr="00212169">
              <w:rPr>
                <w:rFonts w:ascii="Arial" w:eastAsia="Times New Roman" w:hAnsi="Arial" w:cs="Arial"/>
                <w:b/>
                <w:color w:val="000000"/>
              </w:rPr>
              <w:t xml:space="preserve">requirements. </w:t>
            </w:r>
            <w:r w:rsidRPr="00212169">
              <w:rPr>
                <w:rFonts w:ascii="Arial" w:eastAsia="Times New Roman" w:hAnsi="Arial" w:cs="Arial"/>
                <w:b/>
                <w:color w:val="000000"/>
              </w:rPr>
              <w:t>M</w:t>
            </w:r>
            <w:r w:rsidR="00641C95" w:rsidRPr="00212169">
              <w:rPr>
                <w:rFonts w:ascii="Arial" w:eastAsia="Times New Roman" w:hAnsi="Arial" w:cs="Arial"/>
                <w:b/>
                <w:color w:val="000000"/>
              </w:rPr>
              <w:t>ake comments and attach additional information as needed.</w:t>
            </w:r>
          </w:p>
        </w:tc>
      </w:tr>
    </w:tbl>
    <w:p w14:paraId="1ABE6ECA" w14:textId="77777777" w:rsidR="00CD4DBE" w:rsidRDefault="00CD4DBE" w:rsidP="00CD4DBE">
      <w:pPr>
        <w:spacing w:after="0"/>
      </w:pPr>
    </w:p>
    <w:tbl>
      <w:tblPr>
        <w:tblW w:w="13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5"/>
        <w:gridCol w:w="1980"/>
        <w:gridCol w:w="2160"/>
        <w:gridCol w:w="2340"/>
        <w:gridCol w:w="2250"/>
      </w:tblGrid>
      <w:tr w:rsidR="00C351B5" w:rsidRPr="00C351B5" w14:paraId="7B8644B5" w14:textId="77777777" w:rsidTr="00A54395">
        <w:trPr>
          <w:trHeight w:val="1160"/>
          <w:tblHeader/>
        </w:trPr>
        <w:tc>
          <w:tcPr>
            <w:tcW w:w="4675" w:type="dxa"/>
            <w:shd w:val="clear" w:color="auto" w:fill="D9D9D9" w:themeFill="background1" w:themeFillShade="D9"/>
            <w:vAlign w:val="center"/>
          </w:tcPr>
          <w:p w14:paraId="524FB7DD" w14:textId="4435E210" w:rsidR="00C351B5" w:rsidRPr="00212169" w:rsidRDefault="00641C95" w:rsidP="00C351B5">
            <w:pPr>
              <w:spacing w:before="100" w:beforeAutospacing="1" w:after="100" w:afterAutospacing="1"/>
              <w:rPr>
                <w:rFonts w:ascii="Arial" w:eastAsia="Times New Roman" w:hAnsi="Arial" w:cs="Arial"/>
                <w:b/>
                <w:color w:val="000000"/>
              </w:rPr>
            </w:pPr>
            <w:r w:rsidRPr="00212169">
              <w:rPr>
                <w:rFonts w:ascii="Arial" w:eastAsia="Times New Roman" w:hAnsi="Arial" w:cs="Arial"/>
                <w:b/>
                <w:color w:val="000000"/>
              </w:rPr>
              <w:t>Requirements</w:t>
            </w:r>
          </w:p>
          <w:p w14:paraId="574D6BC8" w14:textId="77777777" w:rsidR="00C351B5" w:rsidRPr="00212169" w:rsidRDefault="00C351B5" w:rsidP="00C351B5">
            <w:pPr>
              <w:rPr>
                <w:rFonts w:ascii="Arial" w:eastAsia="Calibri" w:hAnsi="Arial" w:cs="Arial"/>
                <w:b/>
              </w:rPr>
            </w:pPr>
          </w:p>
        </w:tc>
        <w:tc>
          <w:tcPr>
            <w:tcW w:w="1980" w:type="dxa"/>
            <w:shd w:val="clear" w:color="auto" w:fill="D9D9D9" w:themeFill="background1" w:themeFillShade="D9"/>
          </w:tcPr>
          <w:p w14:paraId="502CB0F8" w14:textId="622E486B" w:rsidR="00C351B5" w:rsidRPr="00212169" w:rsidRDefault="00C351B5" w:rsidP="00C351B5">
            <w:pPr>
              <w:rPr>
                <w:rFonts w:ascii="Arial" w:eastAsia="Calibri" w:hAnsi="Arial" w:cs="Arial"/>
                <w:b/>
              </w:rPr>
            </w:pPr>
            <w:r w:rsidRPr="00212169">
              <w:rPr>
                <w:rFonts w:ascii="Arial" w:eastAsia="Calibri" w:hAnsi="Arial" w:cs="Arial"/>
                <w:b/>
              </w:rPr>
              <w:t xml:space="preserve">Solution meets this </w:t>
            </w:r>
            <w:r w:rsidR="007C2A10" w:rsidRPr="00212169">
              <w:rPr>
                <w:rFonts w:ascii="Arial" w:eastAsia="Calibri" w:hAnsi="Arial" w:cs="Arial"/>
                <w:b/>
              </w:rPr>
              <w:t xml:space="preserve">requirement </w:t>
            </w:r>
            <w:r w:rsidRPr="00212169">
              <w:rPr>
                <w:rFonts w:ascii="Arial" w:eastAsia="Calibri" w:hAnsi="Arial" w:cs="Arial"/>
                <w:b/>
              </w:rPr>
              <w:t>in its existing form?</w:t>
            </w:r>
          </w:p>
          <w:p w14:paraId="5D8E07B6" w14:textId="77777777" w:rsidR="00C351B5" w:rsidRPr="00212169" w:rsidRDefault="00C351B5" w:rsidP="00C351B5">
            <w:pPr>
              <w:rPr>
                <w:rFonts w:ascii="Arial" w:eastAsia="Calibri" w:hAnsi="Arial" w:cs="Arial"/>
                <w:b/>
              </w:rPr>
            </w:pPr>
            <w:r w:rsidRPr="00212169">
              <w:rPr>
                <w:rFonts w:ascii="Arial" w:eastAsia="Calibri" w:hAnsi="Arial" w:cs="Arial"/>
                <w:b/>
              </w:rPr>
              <w:t>(Yes/No)</w:t>
            </w:r>
          </w:p>
        </w:tc>
        <w:tc>
          <w:tcPr>
            <w:tcW w:w="2160" w:type="dxa"/>
            <w:shd w:val="clear" w:color="auto" w:fill="D9D9D9" w:themeFill="background1" w:themeFillShade="D9"/>
          </w:tcPr>
          <w:p w14:paraId="2CCAC75B" w14:textId="14650289" w:rsidR="00C351B5" w:rsidRPr="00212169" w:rsidRDefault="00C351B5" w:rsidP="00C351B5">
            <w:pPr>
              <w:rPr>
                <w:rFonts w:ascii="Arial" w:eastAsia="Calibri" w:hAnsi="Arial" w:cs="Arial"/>
                <w:b/>
              </w:rPr>
            </w:pPr>
            <w:r w:rsidRPr="00212169">
              <w:rPr>
                <w:rFonts w:ascii="Arial" w:eastAsia="Calibri" w:hAnsi="Arial" w:cs="Arial"/>
                <w:b/>
              </w:rPr>
              <w:t xml:space="preserve">Solution requires modification to meet this </w:t>
            </w:r>
            <w:r w:rsidR="002C543D">
              <w:rPr>
                <w:rFonts w:ascii="Arial" w:eastAsia="Calibri" w:hAnsi="Arial" w:cs="Arial"/>
                <w:b/>
              </w:rPr>
              <w:t>requirement</w:t>
            </w:r>
            <w:r w:rsidRPr="00212169">
              <w:rPr>
                <w:rFonts w:ascii="Arial" w:eastAsia="Calibri" w:hAnsi="Arial" w:cs="Arial"/>
                <w:b/>
              </w:rPr>
              <w:t xml:space="preserve">? </w:t>
            </w:r>
          </w:p>
          <w:p w14:paraId="7A4EB9A8" w14:textId="77777777" w:rsidR="00C351B5" w:rsidRPr="00212169" w:rsidRDefault="00C351B5" w:rsidP="00C351B5">
            <w:pPr>
              <w:rPr>
                <w:rFonts w:ascii="Arial" w:eastAsia="Calibri" w:hAnsi="Arial" w:cs="Arial"/>
                <w:b/>
              </w:rPr>
            </w:pPr>
            <w:r w:rsidRPr="00212169">
              <w:rPr>
                <w:rFonts w:ascii="Arial" w:eastAsia="Calibri" w:hAnsi="Arial" w:cs="Arial"/>
                <w:b/>
              </w:rPr>
              <w:t>(Yes/No)</w:t>
            </w:r>
          </w:p>
        </w:tc>
        <w:tc>
          <w:tcPr>
            <w:tcW w:w="2340" w:type="dxa"/>
            <w:shd w:val="clear" w:color="auto" w:fill="D9D9D9" w:themeFill="background1" w:themeFillShade="D9"/>
          </w:tcPr>
          <w:p w14:paraId="39356CCD" w14:textId="1A1D1406" w:rsidR="00C351B5" w:rsidRPr="00212169" w:rsidRDefault="00C351B5" w:rsidP="00C351B5">
            <w:pPr>
              <w:rPr>
                <w:rFonts w:ascii="Arial" w:eastAsia="Calibri" w:hAnsi="Arial" w:cs="Arial"/>
                <w:b/>
              </w:rPr>
            </w:pPr>
            <w:r w:rsidRPr="00212169">
              <w:rPr>
                <w:rFonts w:ascii="Arial" w:eastAsia="Calibri" w:hAnsi="Arial" w:cs="Arial"/>
                <w:b/>
              </w:rPr>
              <w:t xml:space="preserve">Estimated </w:t>
            </w:r>
            <w:r w:rsidR="002C543D">
              <w:rPr>
                <w:rFonts w:ascii="Arial" w:eastAsia="Calibri" w:hAnsi="Arial" w:cs="Arial"/>
                <w:b/>
              </w:rPr>
              <w:t>t</w:t>
            </w:r>
            <w:r w:rsidRPr="00212169">
              <w:rPr>
                <w:rFonts w:ascii="Arial" w:eastAsia="Calibri" w:hAnsi="Arial" w:cs="Arial"/>
                <w:b/>
              </w:rPr>
              <w:t xml:space="preserve">imeframe for </w:t>
            </w:r>
            <w:r w:rsidR="002C543D">
              <w:rPr>
                <w:rFonts w:ascii="Arial" w:eastAsia="Calibri" w:hAnsi="Arial" w:cs="Arial"/>
                <w:b/>
              </w:rPr>
              <w:t>m</w:t>
            </w:r>
            <w:r w:rsidRPr="00212169">
              <w:rPr>
                <w:rFonts w:ascii="Arial" w:eastAsia="Calibri" w:hAnsi="Arial" w:cs="Arial"/>
                <w:b/>
              </w:rPr>
              <w:t xml:space="preserve">odification </w:t>
            </w:r>
          </w:p>
          <w:p w14:paraId="519BB73C" w14:textId="77777777" w:rsidR="00C351B5" w:rsidRPr="00212169" w:rsidRDefault="00C351B5" w:rsidP="00C351B5">
            <w:pPr>
              <w:rPr>
                <w:rFonts w:ascii="Arial" w:eastAsia="Calibri" w:hAnsi="Arial" w:cs="Arial"/>
                <w:b/>
              </w:rPr>
            </w:pPr>
          </w:p>
        </w:tc>
        <w:tc>
          <w:tcPr>
            <w:tcW w:w="2250" w:type="dxa"/>
            <w:shd w:val="clear" w:color="auto" w:fill="D9D9D9" w:themeFill="background1" w:themeFillShade="D9"/>
          </w:tcPr>
          <w:p w14:paraId="5DD14C91" w14:textId="114C4F2B" w:rsidR="00C351B5" w:rsidRPr="00C351B5" w:rsidRDefault="00C351B5" w:rsidP="00C351B5">
            <w:pPr>
              <w:rPr>
                <w:rFonts w:ascii="Arial" w:eastAsia="Calibri" w:hAnsi="Arial" w:cs="Arial"/>
                <w:b/>
              </w:rPr>
            </w:pPr>
            <w:r w:rsidRPr="00212169">
              <w:rPr>
                <w:rFonts w:ascii="Arial" w:eastAsia="Calibri" w:hAnsi="Arial" w:cs="Arial"/>
                <w:b/>
              </w:rPr>
              <w:t xml:space="preserve">Estimated </w:t>
            </w:r>
            <w:r w:rsidR="002C543D">
              <w:rPr>
                <w:rFonts w:ascii="Arial" w:eastAsia="Calibri" w:hAnsi="Arial" w:cs="Arial"/>
                <w:b/>
              </w:rPr>
              <w:t>c</w:t>
            </w:r>
            <w:r w:rsidRPr="00212169">
              <w:rPr>
                <w:rFonts w:ascii="Arial" w:eastAsia="Calibri" w:hAnsi="Arial" w:cs="Arial"/>
                <w:b/>
              </w:rPr>
              <w:t xml:space="preserve">ost for </w:t>
            </w:r>
            <w:r w:rsidR="002C543D">
              <w:rPr>
                <w:rFonts w:ascii="Arial" w:eastAsia="Calibri" w:hAnsi="Arial" w:cs="Arial"/>
                <w:b/>
              </w:rPr>
              <w:t>m</w:t>
            </w:r>
            <w:r w:rsidRPr="00212169">
              <w:rPr>
                <w:rFonts w:ascii="Arial" w:eastAsia="Calibri" w:hAnsi="Arial" w:cs="Arial"/>
                <w:b/>
              </w:rPr>
              <w:t>odification</w:t>
            </w:r>
            <w:r w:rsidRPr="00C351B5">
              <w:rPr>
                <w:rFonts w:ascii="Arial" w:eastAsia="Calibri" w:hAnsi="Arial" w:cs="Arial"/>
                <w:b/>
              </w:rPr>
              <w:t xml:space="preserve"> </w:t>
            </w:r>
          </w:p>
          <w:p w14:paraId="4173335D" w14:textId="77777777" w:rsidR="00C351B5" w:rsidRPr="00C351B5" w:rsidRDefault="00C351B5" w:rsidP="00C351B5">
            <w:pPr>
              <w:rPr>
                <w:rFonts w:ascii="Arial" w:eastAsia="Calibri" w:hAnsi="Arial" w:cs="Arial"/>
                <w:b/>
              </w:rPr>
            </w:pPr>
          </w:p>
        </w:tc>
      </w:tr>
      <w:tr w:rsidR="00C351B5" w:rsidRPr="00C351B5" w14:paraId="088006AB" w14:textId="77777777" w:rsidTr="00A54395">
        <w:trPr>
          <w:trHeight w:val="1520"/>
        </w:trPr>
        <w:tc>
          <w:tcPr>
            <w:tcW w:w="4675" w:type="dxa"/>
          </w:tcPr>
          <w:p w14:paraId="457435F5" w14:textId="6D9E8E0C" w:rsidR="00B11B89" w:rsidRPr="00C351B5" w:rsidRDefault="007C2A10" w:rsidP="00CD4DBE">
            <w:pPr>
              <w:numPr>
                <w:ilvl w:val="0"/>
                <w:numId w:val="3"/>
              </w:numPr>
              <w:rPr>
                <w:rFonts w:ascii="Arial" w:eastAsia="Calibri" w:hAnsi="Arial" w:cs="Arial"/>
              </w:rPr>
            </w:pPr>
            <w:r>
              <w:rPr>
                <w:rFonts w:ascii="Arial" w:eastAsia="Calibri" w:hAnsi="Arial" w:cs="Arial"/>
              </w:rPr>
              <w:t>The</w:t>
            </w:r>
            <w:r w:rsidR="00C351B5" w:rsidRPr="00C351B5">
              <w:rPr>
                <w:rFonts w:ascii="Arial" w:eastAsia="Calibri" w:hAnsi="Arial" w:cs="Arial"/>
              </w:rPr>
              <w:t xml:space="preserve"> solution search</w:t>
            </w:r>
            <w:r>
              <w:rPr>
                <w:rFonts w:ascii="Arial" w:eastAsia="Calibri" w:hAnsi="Arial" w:cs="Arial"/>
              </w:rPr>
              <w:t>es</w:t>
            </w:r>
            <w:r w:rsidR="00C351B5" w:rsidRPr="00C351B5">
              <w:rPr>
                <w:rFonts w:ascii="Arial" w:eastAsia="Calibri" w:hAnsi="Arial" w:cs="Arial"/>
              </w:rPr>
              <w:t xml:space="preserve"> for and visually represent</w:t>
            </w:r>
            <w:r>
              <w:rPr>
                <w:rFonts w:ascii="Arial" w:eastAsia="Calibri" w:hAnsi="Arial" w:cs="Arial"/>
              </w:rPr>
              <w:t>s</w:t>
            </w:r>
            <w:r w:rsidR="00C351B5" w:rsidRPr="00C351B5">
              <w:rPr>
                <w:rFonts w:ascii="Arial" w:eastAsia="Calibri" w:hAnsi="Arial" w:cs="Arial"/>
              </w:rPr>
              <w:t xml:space="preserve"> complex ownership structures by </w:t>
            </w:r>
            <w:r>
              <w:rPr>
                <w:rFonts w:ascii="Arial" w:eastAsia="Calibri" w:hAnsi="Arial" w:cs="Arial"/>
              </w:rPr>
              <w:t xml:space="preserve">tax </w:t>
            </w:r>
            <w:r w:rsidR="00C351B5" w:rsidRPr="00C351B5">
              <w:rPr>
                <w:rFonts w:ascii="Arial" w:eastAsia="Calibri" w:hAnsi="Arial" w:cs="Arial"/>
              </w:rPr>
              <w:t>filer, with ownership both above and below the filer searched, along with business activities between those filers</w:t>
            </w:r>
            <w:r>
              <w:rPr>
                <w:rFonts w:ascii="Arial" w:eastAsia="Calibri" w:hAnsi="Arial" w:cs="Arial"/>
              </w:rPr>
              <w:t>.</w:t>
            </w:r>
          </w:p>
        </w:tc>
        <w:tc>
          <w:tcPr>
            <w:tcW w:w="1980" w:type="dxa"/>
          </w:tcPr>
          <w:p w14:paraId="1646DE5C" w14:textId="77777777" w:rsidR="00C351B5" w:rsidRPr="00C351B5" w:rsidRDefault="00C351B5" w:rsidP="00C351B5">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160" w:type="dxa"/>
          </w:tcPr>
          <w:p w14:paraId="37CD278B" w14:textId="77777777" w:rsidR="00C351B5" w:rsidRPr="00C351B5" w:rsidRDefault="00C351B5" w:rsidP="00C351B5">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340" w:type="dxa"/>
          </w:tcPr>
          <w:p w14:paraId="5472DB35" w14:textId="77777777" w:rsidR="00C351B5" w:rsidRPr="00C351B5" w:rsidRDefault="00C351B5" w:rsidP="00C351B5">
            <w:pPr>
              <w:rPr>
                <w:rFonts w:ascii="Arial" w:eastAsia="Calibri" w:hAnsi="Arial" w:cs="Arial"/>
              </w:rPr>
            </w:pPr>
          </w:p>
        </w:tc>
        <w:tc>
          <w:tcPr>
            <w:tcW w:w="2250" w:type="dxa"/>
          </w:tcPr>
          <w:p w14:paraId="555066AE" w14:textId="77777777" w:rsidR="00C351B5" w:rsidRPr="00C351B5" w:rsidRDefault="00C351B5" w:rsidP="00C351B5">
            <w:pPr>
              <w:rPr>
                <w:rFonts w:ascii="Arial" w:eastAsia="Calibri" w:hAnsi="Arial" w:cs="Arial"/>
              </w:rPr>
            </w:pPr>
          </w:p>
        </w:tc>
      </w:tr>
      <w:tr w:rsidR="00C351B5" w:rsidRPr="00C351B5" w14:paraId="52FE6022" w14:textId="77777777" w:rsidTr="00A54395">
        <w:trPr>
          <w:trHeight w:val="1205"/>
        </w:trPr>
        <w:tc>
          <w:tcPr>
            <w:tcW w:w="13405" w:type="dxa"/>
            <w:gridSpan w:val="5"/>
          </w:tcPr>
          <w:p w14:paraId="7CCF9554" w14:textId="77777777" w:rsidR="00C351B5" w:rsidRDefault="00CE4C76" w:rsidP="00C351B5">
            <w:pPr>
              <w:rPr>
                <w:rFonts w:ascii="Arial" w:eastAsia="Calibri" w:hAnsi="Arial" w:cs="Arial"/>
                <w:b/>
              </w:rPr>
            </w:pPr>
            <w:r>
              <w:rPr>
                <w:rFonts w:ascii="Arial" w:eastAsia="Calibri" w:hAnsi="Arial" w:cs="Arial"/>
                <w:b/>
              </w:rPr>
              <w:t>Describe</w:t>
            </w:r>
            <w:r w:rsidR="005864ED">
              <w:rPr>
                <w:rFonts w:ascii="Arial" w:eastAsia="Calibri" w:hAnsi="Arial" w:cs="Arial"/>
                <w:b/>
              </w:rPr>
              <w:t>, comment, attach additional information as needed</w:t>
            </w:r>
            <w:r w:rsidR="00C351B5" w:rsidRPr="00C351B5">
              <w:rPr>
                <w:rFonts w:ascii="Arial" w:eastAsia="Calibri" w:hAnsi="Arial" w:cs="Arial"/>
                <w:b/>
              </w:rPr>
              <w:t>:</w:t>
            </w:r>
          </w:p>
          <w:p w14:paraId="328C7F5A" w14:textId="23367FBF" w:rsidR="00A54395" w:rsidRPr="00C351B5" w:rsidRDefault="00A54395" w:rsidP="00C351B5">
            <w:pPr>
              <w:rPr>
                <w:rFonts w:ascii="Arial" w:eastAsia="Calibri" w:hAnsi="Arial" w:cs="Arial"/>
              </w:rPr>
            </w:pPr>
          </w:p>
        </w:tc>
      </w:tr>
      <w:tr w:rsidR="00C351B5" w:rsidRPr="00C351B5" w14:paraId="000F6FB7" w14:textId="77777777" w:rsidTr="00A54395">
        <w:trPr>
          <w:trHeight w:val="1214"/>
        </w:trPr>
        <w:tc>
          <w:tcPr>
            <w:tcW w:w="4675" w:type="dxa"/>
          </w:tcPr>
          <w:p w14:paraId="3254E582" w14:textId="76BC53CC" w:rsidR="00B11B89" w:rsidRPr="00B11B89" w:rsidRDefault="004D1F4B" w:rsidP="00CD4DBE">
            <w:pPr>
              <w:numPr>
                <w:ilvl w:val="0"/>
                <w:numId w:val="3"/>
              </w:numPr>
              <w:rPr>
                <w:rFonts w:ascii="Arial" w:eastAsia="Calibri" w:hAnsi="Arial" w:cs="Arial"/>
              </w:rPr>
            </w:pPr>
            <w:r>
              <w:rPr>
                <w:rFonts w:ascii="Arial" w:eastAsia="Calibri" w:hAnsi="Arial" w:cs="Arial"/>
              </w:rPr>
              <w:t xml:space="preserve">The solution accommodates the skillsets of </w:t>
            </w:r>
            <w:r w:rsidR="00337793" w:rsidRPr="00337793">
              <w:rPr>
                <w:rFonts w:ascii="Arial" w:eastAsia="Calibri" w:hAnsi="Arial" w:cs="Arial"/>
              </w:rPr>
              <w:t xml:space="preserve">two types of users: </w:t>
            </w:r>
            <w:r w:rsidR="00337793" w:rsidRPr="00B11B89">
              <w:rPr>
                <w:rFonts w:ascii="Arial" w:eastAsia="Calibri" w:hAnsi="Arial" w:cs="Arial"/>
              </w:rPr>
              <w:t>average non-data users and advanced power-users.</w:t>
            </w:r>
            <w:r w:rsidR="00872984" w:rsidRPr="00B11B89">
              <w:rPr>
                <w:rFonts w:ascii="Arial" w:eastAsia="Calibri" w:hAnsi="Arial" w:cs="Arial"/>
              </w:rPr>
              <w:t xml:space="preserve">  See the Objective statement in the section above for more detail.</w:t>
            </w:r>
            <w:r w:rsidR="00337793" w:rsidRPr="00B11B89">
              <w:rPr>
                <w:rFonts w:ascii="Arial" w:eastAsia="Calibri" w:hAnsi="Arial" w:cs="Arial"/>
              </w:rPr>
              <w:t xml:space="preserve"> </w:t>
            </w:r>
          </w:p>
        </w:tc>
        <w:tc>
          <w:tcPr>
            <w:tcW w:w="1980" w:type="dxa"/>
          </w:tcPr>
          <w:p w14:paraId="7DF56E89" w14:textId="77777777" w:rsidR="00C351B5" w:rsidRPr="00C351B5" w:rsidRDefault="00C351B5" w:rsidP="00C351B5">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160" w:type="dxa"/>
          </w:tcPr>
          <w:p w14:paraId="4B9E7475" w14:textId="77777777" w:rsidR="00C351B5" w:rsidRPr="00C351B5" w:rsidRDefault="00C351B5" w:rsidP="00C351B5">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340" w:type="dxa"/>
          </w:tcPr>
          <w:p w14:paraId="18E67B8E" w14:textId="77777777" w:rsidR="00C351B5" w:rsidRPr="00C351B5" w:rsidRDefault="00C351B5" w:rsidP="00C351B5">
            <w:pPr>
              <w:rPr>
                <w:rFonts w:ascii="Arial" w:eastAsia="Calibri" w:hAnsi="Arial" w:cs="Arial"/>
              </w:rPr>
            </w:pPr>
          </w:p>
        </w:tc>
        <w:tc>
          <w:tcPr>
            <w:tcW w:w="2250" w:type="dxa"/>
          </w:tcPr>
          <w:p w14:paraId="5D1EC243" w14:textId="77777777" w:rsidR="00C351B5" w:rsidRPr="00C351B5" w:rsidRDefault="00C351B5" w:rsidP="00C351B5">
            <w:pPr>
              <w:rPr>
                <w:rFonts w:ascii="Arial" w:eastAsia="Calibri" w:hAnsi="Arial" w:cs="Arial"/>
              </w:rPr>
            </w:pPr>
          </w:p>
        </w:tc>
      </w:tr>
      <w:tr w:rsidR="00F774AE" w:rsidRPr="00C351B5" w14:paraId="134A186D" w14:textId="77777777" w:rsidTr="00CD4DBE">
        <w:trPr>
          <w:trHeight w:val="1214"/>
        </w:trPr>
        <w:tc>
          <w:tcPr>
            <w:tcW w:w="13405" w:type="dxa"/>
            <w:gridSpan w:val="5"/>
          </w:tcPr>
          <w:p w14:paraId="04F45E7C" w14:textId="77777777" w:rsidR="00F774AE" w:rsidRDefault="00F774AE" w:rsidP="00C351B5">
            <w:pPr>
              <w:rPr>
                <w:rFonts w:ascii="Arial" w:eastAsia="Calibri" w:hAnsi="Arial" w:cs="Arial"/>
                <w:b/>
              </w:rPr>
            </w:pPr>
            <w:r>
              <w:rPr>
                <w:rFonts w:ascii="Arial" w:eastAsia="Calibri" w:hAnsi="Arial" w:cs="Arial"/>
                <w:b/>
              </w:rPr>
              <w:t>Describe, comment, attach additional information as needed:</w:t>
            </w:r>
          </w:p>
          <w:p w14:paraId="23C3380D" w14:textId="1CBC7580" w:rsidR="00A54395" w:rsidRPr="00C351B5" w:rsidRDefault="00A54395" w:rsidP="00A54395">
            <w:pPr>
              <w:spacing w:after="0"/>
              <w:rPr>
                <w:rFonts w:ascii="Arial" w:eastAsia="Calibri" w:hAnsi="Arial" w:cs="Arial"/>
              </w:rPr>
            </w:pPr>
          </w:p>
        </w:tc>
      </w:tr>
      <w:tr w:rsidR="00C351B5" w:rsidRPr="00C351B5" w14:paraId="452DAFED" w14:textId="77777777" w:rsidTr="00A54395">
        <w:trPr>
          <w:trHeight w:val="720"/>
        </w:trPr>
        <w:tc>
          <w:tcPr>
            <w:tcW w:w="4675" w:type="dxa"/>
          </w:tcPr>
          <w:p w14:paraId="23B95FA9" w14:textId="1BAB5296" w:rsidR="00C351B5" w:rsidRPr="00C351B5" w:rsidRDefault="00E6287A" w:rsidP="00C351B5">
            <w:pPr>
              <w:numPr>
                <w:ilvl w:val="0"/>
                <w:numId w:val="3"/>
              </w:numPr>
              <w:rPr>
                <w:rFonts w:ascii="Arial" w:eastAsia="Calibri" w:hAnsi="Arial" w:cs="Arial"/>
              </w:rPr>
            </w:pPr>
            <w:r>
              <w:rPr>
                <w:rFonts w:ascii="Arial" w:eastAsia="Calibri" w:hAnsi="Arial" w:cs="Arial"/>
              </w:rPr>
              <w:t>The</w:t>
            </w:r>
            <w:r w:rsidR="00C351B5" w:rsidRPr="00C351B5">
              <w:rPr>
                <w:rFonts w:ascii="Arial" w:eastAsia="Calibri" w:hAnsi="Arial" w:cs="Arial"/>
              </w:rPr>
              <w:t xml:space="preserve"> solution display</w:t>
            </w:r>
            <w:r>
              <w:rPr>
                <w:rFonts w:ascii="Arial" w:eastAsia="Calibri" w:hAnsi="Arial" w:cs="Arial"/>
              </w:rPr>
              <w:t>s</w:t>
            </w:r>
            <w:r w:rsidR="00C351B5" w:rsidRPr="00C351B5">
              <w:rPr>
                <w:rFonts w:ascii="Arial" w:eastAsia="Calibri" w:hAnsi="Arial" w:cs="Arial"/>
              </w:rPr>
              <w:t xml:space="preserve"> visualizations in an easily understandable way (e.g. using shapes, lines, colors, and symbols)</w:t>
            </w:r>
            <w:r>
              <w:rPr>
                <w:rFonts w:ascii="Arial" w:eastAsia="Calibri" w:hAnsi="Arial" w:cs="Arial"/>
              </w:rPr>
              <w:t>.</w:t>
            </w:r>
            <w:r w:rsidR="00C351B5" w:rsidRPr="00C351B5">
              <w:rPr>
                <w:rFonts w:ascii="Arial" w:eastAsia="Calibri" w:hAnsi="Arial" w:cs="Arial"/>
              </w:rPr>
              <w:t xml:space="preserve"> </w:t>
            </w:r>
          </w:p>
        </w:tc>
        <w:tc>
          <w:tcPr>
            <w:tcW w:w="1980" w:type="dxa"/>
          </w:tcPr>
          <w:p w14:paraId="199798EF" w14:textId="77777777" w:rsidR="00C351B5" w:rsidRPr="00C351B5" w:rsidRDefault="00C351B5" w:rsidP="00C351B5">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160" w:type="dxa"/>
          </w:tcPr>
          <w:p w14:paraId="67D2C7B0" w14:textId="77777777" w:rsidR="00C351B5" w:rsidRPr="00C351B5" w:rsidRDefault="00C351B5" w:rsidP="00C351B5">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340" w:type="dxa"/>
          </w:tcPr>
          <w:p w14:paraId="1C4393FD" w14:textId="77777777" w:rsidR="00C351B5" w:rsidRPr="00C351B5" w:rsidRDefault="00C351B5" w:rsidP="00C351B5">
            <w:pPr>
              <w:rPr>
                <w:rFonts w:ascii="Arial" w:eastAsia="Calibri" w:hAnsi="Arial" w:cs="Arial"/>
              </w:rPr>
            </w:pPr>
          </w:p>
        </w:tc>
        <w:tc>
          <w:tcPr>
            <w:tcW w:w="2250" w:type="dxa"/>
          </w:tcPr>
          <w:p w14:paraId="67911DB6" w14:textId="77777777" w:rsidR="00C351B5" w:rsidRPr="00C351B5" w:rsidRDefault="00C351B5" w:rsidP="00C351B5">
            <w:pPr>
              <w:rPr>
                <w:rFonts w:ascii="Arial" w:eastAsia="Calibri" w:hAnsi="Arial" w:cs="Arial"/>
              </w:rPr>
            </w:pPr>
          </w:p>
        </w:tc>
      </w:tr>
      <w:tr w:rsidR="00C351B5" w:rsidRPr="00C351B5" w14:paraId="43CA8E12" w14:textId="77777777" w:rsidTr="00A54395">
        <w:trPr>
          <w:trHeight w:val="2069"/>
        </w:trPr>
        <w:tc>
          <w:tcPr>
            <w:tcW w:w="13405" w:type="dxa"/>
            <w:gridSpan w:val="5"/>
          </w:tcPr>
          <w:p w14:paraId="04C2E4A7" w14:textId="1C9B1B02" w:rsidR="00C351B5" w:rsidRPr="00C351B5" w:rsidRDefault="00E6287A" w:rsidP="00C351B5">
            <w:pPr>
              <w:rPr>
                <w:rFonts w:ascii="Arial" w:eastAsia="Calibri" w:hAnsi="Arial" w:cs="Arial"/>
              </w:rPr>
            </w:pPr>
            <w:r>
              <w:rPr>
                <w:rFonts w:ascii="Arial" w:eastAsia="Calibri" w:hAnsi="Arial" w:cs="Arial"/>
                <w:b/>
              </w:rPr>
              <w:t>Describe, comment, attach additional information as needed</w:t>
            </w:r>
            <w:r w:rsidR="00C72826">
              <w:rPr>
                <w:rFonts w:ascii="Arial" w:eastAsia="Calibri" w:hAnsi="Arial" w:cs="Arial"/>
                <w:b/>
              </w:rPr>
              <w:t>:</w:t>
            </w:r>
          </w:p>
        </w:tc>
      </w:tr>
      <w:tr w:rsidR="00C351B5" w:rsidRPr="00C351B5" w14:paraId="2327E4B9" w14:textId="77777777" w:rsidTr="00A54395">
        <w:trPr>
          <w:trHeight w:val="1619"/>
        </w:trPr>
        <w:tc>
          <w:tcPr>
            <w:tcW w:w="4675" w:type="dxa"/>
          </w:tcPr>
          <w:p w14:paraId="73240F08" w14:textId="48552A4F" w:rsidR="00C351B5" w:rsidRPr="00C351B5" w:rsidRDefault="003458C2" w:rsidP="00C72826">
            <w:pPr>
              <w:numPr>
                <w:ilvl w:val="0"/>
                <w:numId w:val="3"/>
              </w:numPr>
              <w:rPr>
                <w:rFonts w:ascii="Arial" w:eastAsia="Calibri" w:hAnsi="Arial" w:cs="Arial"/>
              </w:rPr>
            </w:pPr>
            <w:r>
              <w:rPr>
                <w:rFonts w:ascii="Arial" w:eastAsia="Calibri" w:hAnsi="Arial" w:cs="Arial"/>
              </w:rPr>
              <w:t>The</w:t>
            </w:r>
            <w:r w:rsidR="00C351B5" w:rsidRPr="00C351B5">
              <w:rPr>
                <w:rFonts w:ascii="Arial" w:eastAsia="Calibri" w:hAnsi="Arial" w:cs="Arial"/>
              </w:rPr>
              <w:t xml:space="preserve"> solution take</w:t>
            </w:r>
            <w:r>
              <w:rPr>
                <w:rFonts w:ascii="Arial" w:eastAsia="Calibri" w:hAnsi="Arial" w:cs="Arial"/>
              </w:rPr>
              <w:t>s</w:t>
            </w:r>
            <w:r w:rsidR="00C351B5" w:rsidRPr="00C351B5">
              <w:rPr>
                <w:rFonts w:ascii="Arial" w:eastAsia="Calibri" w:hAnsi="Arial" w:cs="Arial"/>
              </w:rPr>
              <w:t xml:space="preserve"> in new data as it is discovered or included, then use it to systematically </w:t>
            </w:r>
            <w:r w:rsidR="00C72826">
              <w:rPr>
                <w:rFonts w:ascii="Arial" w:eastAsia="Calibri" w:hAnsi="Arial" w:cs="Arial"/>
              </w:rPr>
              <w:t xml:space="preserve">and, at user’s option, to </w:t>
            </w:r>
            <w:r>
              <w:rPr>
                <w:rFonts w:ascii="Arial" w:eastAsia="Calibri" w:hAnsi="Arial" w:cs="Arial"/>
              </w:rPr>
              <w:t xml:space="preserve">manually </w:t>
            </w:r>
            <w:r w:rsidR="00C351B5" w:rsidRPr="00C351B5">
              <w:rPr>
                <w:rFonts w:ascii="Arial" w:eastAsia="Calibri" w:hAnsi="Arial" w:cs="Arial"/>
              </w:rPr>
              <w:t>update its visualizations and results</w:t>
            </w:r>
            <w:r>
              <w:rPr>
                <w:rFonts w:ascii="Arial" w:eastAsia="Calibri" w:hAnsi="Arial" w:cs="Arial"/>
              </w:rPr>
              <w:t xml:space="preserve">. </w:t>
            </w:r>
          </w:p>
        </w:tc>
        <w:tc>
          <w:tcPr>
            <w:tcW w:w="1980" w:type="dxa"/>
          </w:tcPr>
          <w:p w14:paraId="49619A1F" w14:textId="77777777" w:rsidR="00C351B5" w:rsidRPr="00C351B5" w:rsidRDefault="00C351B5" w:rsidP="00C351B5">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160" w:type="dxa"/>
          </w:tcPr>
          <w:p w14:paraId="4062669C" w14:textId="77777777" w:rsidR="00C351B5" w:rsidRPr="00C351B5" w:rsidRDefault="00C351B5" w:rsidP="00C351B5">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340" w:type="dxa"/>
          </w:tcPr>
          <w:p w14:paraId="1A07563A" w14:textId="77777777" w:rsidR="00C351B5" w:rsidRPr="00C351B5" w:rsidRDefault="00C351B5" w:rsidP="00C351B5">
            <w:pPr>
              <w:rPr>
                <w:rFonts w:ascii="Arial" w:eastAsia="Calibri" w:hAnsi="Arial" w:cs="Arial"/>
              </w:rPr>
            </w:pPr>
          </w:p>
        </w:tc>
        <w:tc>
          <w:tcPr>
            <w:tcW w:w="2250" w:type="dxa"/>
          </w:tcPr>
          <w:p w14:paraId="2683A399" w14:textId="77777777" w:rsidR="00C351B5" w:rsidRPr="00C351B5" w:rsidRDefault="00C351B5" w:rsidP="00C351B5">
            <w:pPr>
              <w:rPr>
                <w:rFonts w:ascii="Arial" w:eastAsia="Calibri" w:hAnsi="Arial" w:cs="Arial"/>
              </w:rPr>
            </w:pPr>
          </w:p>
        </w:tc>
      </w:tr>
      <w:tr w:rsidR="00C351B5" w:rsidRPr="00C351B5" w14:paraId="254D2B2D" w14:textId="77777777" w:rsidTr="00A54395">
        <w:trPr>
          <w:trHeight w:val="1925"/>
        </w:trPr>
        <w:tc>
          <w:tcPr>
            <w:tcW w:w="13405" w:type="dxa"/>
            <w:gridSpan w:val="5"/>
          </w:tcPr>
          <w:p w14:paraId="1C340DF1" w14:textId="77777777" w:rsidR="00C351B5" w:rsidRDefault="003458C2" w:rsidP="00C351B5">
            <w:pPr>
              <w:rPr>
                <w:rFonts w:ascii="Arial" w:eastAsia="Calibri" w:hAnsi="Arial" w:cs="Arial"/>
                <w:b/>
              </w:rPr>
            </w:pPr>
            <w:r>
              <w:rPr>
                <w:rFonts w:ascii="Arial" w:eastAsia="Calibri" w:hAnsi="Arial" w:cs="Arial"/>
                <w:b/>
              </w:rPr>
              <w:t>Describe, comment, attach additional information as needed</w:t>
            </w:r>
            <w:r w:rsidR="00C72826">
              <w:rPr>
                <w:rFonts w:ascii="Arial" w:eastAsia="Calibri" w:hAnsi="Arial" w:cs="Arial"/>
                <w:b/>
              </w:rPr>
              <w:t>:</w:t>
            </w:r>
          </w:p>
          <w:p w14:paraId="4C7E5344" w14:textId="4D85AC69" w:rsidR="00A54395" w:rsidRPr="00C351B5" w:rsidRDefault="00A54395" w:rsidP="00C351B5">
            <w:pPr>
              <w:rPr>
                <w:rFonts w:ascii="Arial" w:eastAsia="Calibri" w:hAnsi="Arial" w:cs="Arial"/>
              </w:rPr>
            </w:pPr>
          </w:p>
        </w:tc>
      </w:tr>
      <w:tr w:rsidR="00C351B5" w:rsidRPr="00C351B5" w14:paraId="57DD9837" w14:textId="77777777" w:rsidTr="00A54395">
        <w:trPr>
          <w:trHeight w:val="720"/>
        </w:trPr>
        <w:tc>
          <w:tcPr>
            <w:tcW w:w="4675" w:type="dxa"/>
          </w:tcPr>
          <w:p w14:paraId="2D57E94E" w14:textId="19360471" w:rsidR="00C351B5" w:rsidRPr="00C351B5" w:rsidRDefault="003458C2" w:rsidP="00C72826">
            <w:pPr>
              <w:numPr>
                <w:ilvl w:val="0"/>
                <w:numId w:val="3"/>
              </w:numPr>
              <w:rPr>
                <w:rFonts w:ascii="Arial" w:eastAsia="Calibri" w:hAnsi="Arial" w:cs="Arial"/>
              </w:rPr>
            </w:pPr>
            <w:r>
              <w:rPr>
                <w:rFonts w:ascii="Arial" w:eastAsia="Calibri" w:hAnsi="Arial" w:cs="Arial"/>
              </w:rPr>
              <w:t>The</w:t>
            </w:r>
            <w:r w:rsidR="00C351B5" w:rsidRPr="00C351B5">
              <w:rPr>
                <w:rFonts w:ascii="Arial" w:eastAsia="Calibri" w:hAnsi="Arial" w:cs="Arial"/>
              </w:rPr>
              <w:t xml:space="preserve"> solution use</w:t>
            </w:r>
            <w:r>
              <w:rPr>
                <w:rFonts w:ascii="Arial" w:eastAsia="Calibri" w:hAnsi="Arial" w:cs="Arial"/>
              </w:rPr>
              <w:t>s</w:t>
            </w:r>
            <w:r w:rsidR="00C351B5" w:rsidRPr="00C351B5">
              <w:rPr>
                <w:rFonts w:ascii="Arial" w:eastAsia="Calibri" w:hAnsi="Arial" w:cs="Arial"/>
              </w:rPr>
              <w:t>, connect</w:t>
            </w:r>
            <w:r>
              <w:rPr>
                <w:rFonts w:ascii="Arial" w:eastAsia="Calibri" w:hAnsi="Arial" w:cs="Arial"/>
              </w:rPr>
              <w:t>s</w:t>
            </w:r>
            <w:r w:rsidR="00C351B5" w:rsidRPr="00C351B5">
              <w:rPr>
                <w:rFonts w:ascii="Arial" w:eastAsia="Calibri" w:hAnsi="Arial" w:cs="Arial"/>
              </w:rPr>
              <w:t>, and display</w:t>
            </w:r>
            <w:r>
              <w:rPr>
                <w:rFonts w:ascii="Arial" w:eastAsia="Calibri" w:hAnsi="Arial" w:cs="Arial"/>
              </w:rPr>
              <w:t>s</w:t>
            </w:r>
            <w:r w:rsidR="00C351B5" w:rsidRPr="00C351B5">
              <w:rPr>
                <w:rFonts w:ascii="Arial" w:eastAsia="Calibri" w:hAnsi="Arial" w:cs="Arial"/>
              </w:rPr>
              <w:t xml:space="preserve"> multiple datasets with varying sources, structures, and representations using advanced intelligence technologies that can draw connections and relationships between data that may or may not currently be known (i.e. known relationships and discovered relationships)</w:t>
            </w:r>
            <w:r>
              <w:rPr>
                <w:rFonts w:ascii="Arial" w:eastAsia="Calibri" w:hAnsi="Arial" w:cs="Arial"/>
              </w:rPr>
              <w:t>.</w:t>
            </w:r>
          </w:p>
        </w:tc>
        <w:tc>
          <w:tcPr>
            <w:tcW w:w="1980" w:type="dxa"/>
          </w:tcPr>
          <w:p w14:paraId="209E2A15" w14:textId="77777777" w:rsidR="00C351B5" w:rsidRPr="00C351B5" w:rsidRDefault="00C351B5" w:rsidP="00C351B5">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160" w:type="dxa"/>
          </w:tcPr>
          <w:p w14:paraId="6EC12BD0" w14:textId="77777777" w:rsidR="00C351B5" w:rsidRPr="00C351B5" w:rsidRDefault="00C351B5" w:rsidP="00C351B5">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340" w:type="dxa"/>
          </w:tcPr>
          <w:p w14:paraId="03BAAFA5" w14:textId="77777777" w:rsidR="00C351B5" w:rsidRPr="00C351B5" w:rsidRDefault="00C351B5" w:rsidP="00C351B5">
            <w:pPr>
              <w:rPr>
                <w:rFonts w:ascii="Arial" w:eastAsia="Calibri" w:hAnsi="Arial" w:cs="Arial"/>
              </w:rPr>
            </w:pPr>
          </w:p>
        </w:tc>
        <w:tc>
          <w:tcPr>
            <w:tcW w:w="2250" w:type="dxa"/>
          </w:tcPr>
          <w:p w14:paraId="2BF101C4" w14:textId="77777777" w:rsidR="00C351B5" w:rsidRPr="00C351B5" w:rsidRDefault="00C351B5" w:rsidP="00C351B5">
            <w:pPr>
              <w:rPr>
                <w:rFonts w:ascii="Arial" w:eastAsia="Calibri" w:hAnsi="Arial" w:cs="Arial"/>
              </w:rPr>
            </w:pPr>
          </w:p>
        </w:tc>
      </w:tr>
      <w:tr w:rsidR="00F774AE" w:rsidRPr="00C351B5" w14:paraId="26C7A4F1" w14:textId="77777777" w:rsidTr="00A54395">
        <w:trPr>
          <w:trHeight w:val="998"/>
        </w:trPr>
        <w:tc>
          <w:tcPr>
            <w:tcW w:w="13405" w:type="dxa"/>
            <w:gridSpan w:val="5"/>
          </w:tcPr>
          <w:p w14:paraId="722F972E" w14:textId="6CA2D641" w:rsidR="00F774AE" w:rsidRPr="00C351B5" w:rsidRDefault="00F774AE" w:rsidP="00C351B5">
            <w:pPr>
              <w:rPr>
                <w:rFonts w:ascii="Arial" w:eastAsia="Calibri" w:hAnsi="Arial" w:cs="Arial"/>
              </w:rPr>
            </w:pPr>
            <w:r>
              <w:rPr>
                <w:rFonts w:ascii="Arial" w:eastAsia="Calibri" w:hAnsi="Arial" w:cs="Arial"/>
                <w:b/>
              </w:rPr>
              <w:t>Describe, comment, attach additional information as needed:</w:t>
            </w:r>
          </w:p>
        </w:tc>
      </w:tr>
      <w:tr w:rsidR="00C351B5" w:rsidRPr="00C351B5" w14:paraId="1A32AA04" w14:textId="77777777" w:rsidTr="00A54395">
        <w:trPr>
          <w:trHeight w:val="720"/>
        </w:trPr>
        <w:tc>
          <w:tcPr>
            <w:tcW w:w="4675" w:type="dxa"/>
          </w:tcPr>
          <w:p w14:paraId="12B86020" w14:textId="0D6FED27" w:rsidR="00C351B5" w:rsidRPr="00F67451" w:rsidRDefault="003458C2" w:rsidP="00C351B5">
            <w:pPr>
              <w:numPr>
                <w:ilvl w:val="0"/>
                <w:numId w:val="3"/>
              </w:numPr>
              <w:rPr>
                <w:rFonts w:ascii="Arial" w:eastAsia="Calibri" w:hAnsi="Arial" w:cs="Arial"/>
              </w:rPr>
            </w:pPr>
            <w:r>
              <w:rPr>
                <w:rFonts w:ascii="Arial" w:eastAsia="Calibri" w:hAnsi="Arial" w:cs="Arial"/>
              </w:rPr>
              <w:t>The</w:t>
            </w:r>
            <w:r w:rsidR="00C351B5" w:rsidRPr="00C351B5">
              <w:rPr>
                <w:rFonts w:ascii="Arial" w:eastAsia="Calibri" w:hAnsi="Arial" w:cs="Arial"/>
              </w:rPr>
              <w:t xml:space="preserve"> solution </w:t>
            </w:r>
            <w:r>
              <w:rPr>
                <w:rFonts w:ascii="Arial" w:eastAsia="Calibri" w:hAnsi="Arial" w:cs="Arial"/>
              </w:rPr>
              <w:t>has</w:t>
            </w:r>
            <w:r w:rsidRPr="00C351B5">
              <w:rPr>
                <w:rFonts w:ascii="Arial" w:eastAsia="Calibri" w:hAnsi="Arial" w:cs="Arial"/>
              </w:rPr>
              <w:t xml:space="preserve"> </w:t>
            </w:r>
            <w:r w:rsidR="00C351B5" w:rsidRPr="00C351B5">
              <w:rPr>
                <w:rFonts w:ascii="Arial" w:eastAsia="Calibri" w:hAnsi="Arial" w:cs="Arial"/>
              </w:rPr>
              <w:t>a user-friendly and flexible user interface that allows any user to search for filers, display connections and activities, and customize searches and results</w:t>
            </w:r>
            <w:r>
              <w:rPr>
                <w:rFonts w:ascii="Arial" w:eastAsia="Calibri" w:hAnsi="Arial" w:cs="Arial"/>
              </w:rPr>
              <w:t>.</w:t>
            </w:r>
            <w:r w:rsidR="00F67451">
              <w:rPr>
                <w:rFonts w:ascii="Arial" w:eastAsia="Calibri" w:hAnsi="Arial" w:cs="Arial"/>
              </w:rPr>
              <w:t xml:space="preserve"> </w:t>
            </w:r>
            <w:r w:rsidRPr="00F67451">
              <w:rPr>
                <w:rFonts w:ascii="Arial" w:eastAsia="Calibri" w:hAnsi="Arial" w:cs="Arial"/>
              </w:rPr>
              <w:t>A</w:t>
            </w:r>
            <w:r w:rsidR="00C351B5" w:rsidRPr="00F67451">
              <w:rPr>
                <w:rFonts w:ascii="Arial" w:eastAsia="Calibri" w:hAnsi="Arial" w:cs="Arial"/>
              </w:rPr>
              <w:t xml:space="preserve">dditional options </w:t>
            </w:r>
            <w:r w:rsidRPr="00F67451">
              <w:rPr>
                <w:rFonts w:ascii="Arial" w:eastAsia="Calibri" w:hAnsi="Arial" w:cs="Arial"/>
              </w:rPr>
              <w:t xml:space="preserve">can </w:t>
            </w:r>
            <w:r w:rsidR="00C351B5" w:rsidRPr="00F67451">
              <w:rPr>
                <w:rFonts w:ascii="Arial" w:eastAsia="Calibri" w:hAnsi="Arial" w:cs="Arial"/>
              </w:rPr>
              <w:t>be added, modified, or removed from the user interface</w:t>
            </w:r>
            <w:r w:rsidRPr="00F67451">
              <w:rPr>
                <w:rFonts w:ascii="Arial" w:eastAsia="Calibri" w:hAnsi="Arial" w:cs="Arial"/>
              </w:rPr>
              <w:t>.</w:t>
            </w:r>
          </w:p>
        </w:tc>
        <w:tc>
          <w:tcPr>
            <w:tcW w:w="1980" w:type="dxa"/>
          </w:tcPr>
          <w:p w14:paraId="464C5942" w14:textId="77777777" w:rsidR="00C351B5" w:rsidRPr="00C351B5" w:rsidRDefault="00C351B5" w:rsidP="00C351B5">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160" w:type="dxa"/>
          </w:tcPr>
          <w:p w14:paraId="7A090434" w14:textId="77777777" w:rsidR="00C351B5" w:rsidRPr="00C351B5" w:rsidRDefault="00C351B5" w:rsidP="00C351B5">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340" w:type="dxa"/>
          </w:tcPr>
          <w:p w14:paraId="46F326D1" w14:textId="77777777" w:rsidR="00C351B5" w:rsidRPr="00C351B5" w:rsidRDefault="00C351B5" w:rsidP="00C351B5">
            <w:pPr>
              <w:rPr>
                <w:rFonts w:ascii="Arial" w:eastAsia="Calibri" w:hAnsi="Arial" w:cs="Arial"/>
              </w:rPr>
            </w:pPr>
          </w:p>
        </w:tc>
        <w:tc>
          <w:tcPr>
            <w:tcW w:w="2250" w:type="dxa"/>
          </w:tcPr>
          <w:p w14:paraId="7924F75D" w14:textId="77777777" w:rsidR="00C351B5" w:rsidRPr="00C351B5" w:rsidRDefault="00C351B5" w:rsidP="00C351B5">
            <w:pPr>
              <w:rPr>
                <w:rFonts w:ascii="Arial" w:eastAsia="Calibri" w:hAnsi="Arial" w:cs="Arial"/>
              </w:rPr>
            </w:pPr>
          </w:p>
        </w:tc>
      </w:tr>
      <w:tr w:rsidR="00C351B5" w:rsidRPr="00C351B5" w14:paraId="3A0EF5AF" w14:textId="77777777" w:rsidTr="00A54395">
        <w:trPr>
          <w:trHeight w:val="953"/>
        </w:trPr>
        <w:tc>
          <w:tcPr>
            <w:tcW w:w="13405" w:type="dxa"/>
            <w:gridSpan w:val="5"/>
          </w:tcPr>
          <w:p w14:paraId="6F614707" w14:textId="77777777" w:rsidR="00C351B5" w:rsidRDefault="003458C2" w:rsidP="00C351B5">
            <w:pPr>
              <w:rPr>
                <w:rFonts w:ascii="Arial" w:eastAsia="Calibri" w:hAnsi="Arial" w:cs="Arial"/>
                <w:b/>
              </w:rPr>
            </w:pPr>
            <w:r>
              <w:rPr>
                <w:rFonts w:ascii="Arial" w:eastAsia="Calibri" w:hAnsi="Arial" w:cs="Arial"/>
                <w:b/>
              </w:rPr>
              <w:t>Describe, comment, attach additional information as needed</w:t>
            </w:r>
            <w:r w:rsidR="00F67451">
              <w:rPr>
                <w:rFonts w:ascii="Arial" w:eastAsia="Calibri" w:hAnsi="Arial" w:cs="Arial"/>
                <w:b/>
              </w:rPr>
              <w:t>:</w:t>
            </w:r>
          </w:p>
          <w:p w14:paraId="24B11F6A" w14:textId="3052B11C" w:rsidR="00A54395" w:rsidRPr="00C351B5" w:rsidRDefault="00A54395" w:rsidP="00C351B5">
            <w:pPr>
              <w:rPr>
                <w:rFonts w:ascii="Arial" w:eastAsia="Calibri" w:hAnsi="Arial" w:cs="Arial"/>
              </w:rPr>
            </w:pPr>
          </w:p>
        </w:tc>
      </w:tr>
      <w:tr w:rsidR="00C351B5" w:rsidRPr="00C351B5" w14:paraId="589173A0" w14:textId="77777777" w:rsidTr="00A54395">
        <w:trPr>
          <w:trHeight w:val="720"/>
        </w:trPr>
        <w:tc>
          <w:tcPr>
            <w:tcW w:w="4675" w:type="dxa"/>
          </w:tcPr>
          <w:p w14:paraId="2D0B62DC" w14:textId="2CC50A6D" w:rsidR="00C351B5" w:rsidRPr="002E4B0B" w:rsidRDefault="00FA0495" w:rsidP="00D93F9E">
            <w:pPr>
              <w:numPr>
                <w:ilvl w:val="0"/>
                <w:numId w:val="3"/>
              </w:numPr>
              <w:rPr>
                <w:rFonts w:ascii="Arial" w:eastAsia="Calibri" w:hAnsi="Arial" w:cs="Arial"/>
              </w:rPr>
            </w:pPr>
            <w:r>
              <w:rPr>
                <w:rFonts w:ascii="Arial" w:eastAsia="Calibri" w:hAnsi="Arial" w:cs="Arial"/>
              </w:rPr>
              <w:t>The</w:t>
            </w:r>
            <w:r w:rsidR="00C351B5" w:rsidRPr="00C351B5">
              <w:rPr>
                <w:rFonts w:ascii="Arial" w:eastAsia="Calibri" w:hAnsi="Arial" w:cs="Arial"/>
              </w:rPr>
              <w:t xml:space="preserve"> solution produce</w:t>
            </w:r>
            <w:r>
              <w:rPr>
                <w:rFonts w:ascii="Arial" w:eastAsia="Calibri" w:hAnsi="Arial" w:cs="Arial"/>
              </w:rPr>
              <w:t>s</w:t>
            </w:r>
            <w:r w:rsidR="00C351B5" w:rsidRPr="00C351B5">
              <w:rPr>
                <w:rFonts w:ascii="Arial" w:eastAsia="Calibri" w:hAnsi="Arial" w:cs="Arial"/>
              </w:rPr>
              <w:t xml:space="preserve"> visualizations and final work-products that can be stored on a user’s hard drive and shared amongst other users and non-users</w:t>
            </w:r>
            <w:r>
              <w:rPr>
                <w:rFonts w:ascii="Arial" w:eastAsia="Calibri" w:hAnsi="Arial" w:cs="Arial"/>
              </w:rPr>
              <w:t>.</w:t>
            </w:r>
          </w:p>
        </w:tc>
        <w:tc>
          <w:tcPr>
            <w:tcW w:w="1980" w:type="dxa"/>
          </w:tcPr>
          <w:p w14:paraId="28DC562F" w14:textId="77777777" w:rsidR="00C351B5" w:rsidRPr="00C351B5" w:rsidRDefault="00C351B5" w:rsidP="00C351B5">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160" w:type="dxa"/>
          </w:tcPr>
          <w:p w14:paraId="27E30EC2" w14:textId="77777777" w:rsidR="00C351B5" w:rsidRPr="00C351B5" w:rsidRDefault="00C351B5" w:rsidP="00C351B5">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340" w:type="dxa"/>
          </w:tcPr>
          <w:p w14:paraId="4CB9FF78" w14:textId="77777777" w:rsidR="00C351B5" w:rsidRPr="00C351B5" w:rsidRDefault="00C351B5" w:rsidP="00C351B5">
            <w:pPr>
              <w:rPr>
                <w:rFonts w:ascii="Arial" w:eastAsia="Calibri" w:hAnsi="Arial" w:cs="Arial"/>
              </w:rPr>
            </w:pPr>
          </w:p>
        </w:tc>
        <w:tc>
          <w:tcPr>
            <w:tcW w:w="2250" w:type="dxa"/>
          </w:tcPr>
          <w:p w14:paraId="168A7404" w14:textId="77777777" w:rsidR="00C351B5" w:rsidRPr="00C351B5" w:rsidRDefault="00C351B5" w:rsidP="00C351B5">
            <w:pPr>
              <w:rPr>
                <w:rFonts w:ascii="Arial" w:eastAsia="Calibri" w:hAnsi="Arial" w:cs="Arial"/>
              </w:rPr>
            </w:pPr>
          </w:p>
        </w:tc>
      </w:tr>
      <w:tr w:rsidR="00AC31A9" w:rsidRPr="00C351B5" w14:paraId="79871D82" w14:textId="77777777" w:rsidTr="00A54395">
        <w:trPr>
          <w:trHeight w:val="1412"/>
        </w:trPr>
        <w:tc>
          <w:tcPr>
            <w:tcW w:w="13405" w:type="dxa"/>
            <w:gridSpan w:val="5"/>
          </w:tcPr>
          <w:p w14:paraId="1669F275" w14:textId="3D0A5A61" w:rsidR="00AC31A9" w:rsidRPr="00C351B5" w:rsidRDefault="00AC31A9" w:rsidP="00C351B5">
            <w:pPr>
              <w:rPr>
                <w:rFonts w:ascii="Arial" w:eastAsia="Calibri" w:hAnsi="Arial" w:cs="Arial"/>
              </w:rPr>
            </w:pPr>
            <w:r>
              <w:rPr>
                <w:rFonts w:ascii="Arial" w:eastAsia="Calibri" w:hAnsi="Arial" w:cs="Arial"/>
                <w:b/>
              </w:rPr>
              <w:t>Describe, comment, attach additional information as needed:</w:t>
            </w:r>
          </w:p>
        </w:tc>
      </w:tr>
      <w:tr w:rsidR="00AC31A9" w:rsidRPr="00C351B5" w14:paraId="5A3C9461" w14:textId="77777777" w:rsidTr="00A54395">
        <w:trPr>
          <w:trHeight w:val="720"/>
        </w:trPr>
        <w:tc>
          <w:tcPr>
            <w:tcW w:w="4675" w:type="dxa"/>
          </w:tcPr>
          <w:p w14:paraId="6B2C893B" w14:textId="0D4D775C" w:rsidR="00AC31A9" w:rsidRDefault="00AC31A9" w:rsidP="00D93F9E">
            <w:pPr>
              <w:numPr>
                <w:ilvl w:val="0"/>
                <w:numId w:val="3"/>
              </w:numPr>
              <w:rPr>
                <w:rFonts w:ascii="Arial" w:eastAsia="Calibri" w:hAnsi="Arial" w:cs="Arial"/>
              </w:rPr>
            </w:pPr>
            <w:r>
              <w:rPr>
                <w:rFonts w:ascii="Arial" w:eastAsia="Calibri" w:hAnsi="Arial" w:cs="Arial"/>
              </w:rPr>
              <w:t>The</w:t>
            </w:r>
            <w:r w:rsidRPr="00C351B5">
              <w:rPr>
                <w:rFonts w:ascii="Arial" w:eastAsia="Calibri" w:hAnsi="Arial" w:cs="Arial"/>
              </w:rPr>
              <w:t xml:space="preserve"> solution make</w:t>
            </w:r>
            <w:r>
              <w:rPr>
                <w:rFonts w:ascii="Arial" w:eastAsia="Calibri" w:hAnsi="Arial" w:cs="Arial"/>
              </w:rPr>
              <w:t>s</w:t>
            </w:r>
            <w:r w:rsidRPr="00C351B5">
              <w:rPr>
                <w:rFonts w:ascii="Arial" w:eastAsia="Calibri" w:hAnsi="Arial" w:cs="Arial"/>
              </w:rPr>
              <w:t xml:space="preserve"> data connections using exact matches and near-matches (fuzzy matches), if needed</w:t>
            </w:r>
            <w:r>
              <w:rPr>
                <w:rFonts w:ascii="Arial" w:eastAsia="Calibri" w:hAnsi="Arial" w:cs="Arial"/>
              </w:rPr>
              <w:t>. It displays</w:t>
            </w:r>
            <w:r w:rsidRPr="00C351B5">
              <w:rPr>
                <w:rFonts w:ascii="Arial" w:eastAsia="Calibri" w:hAnsi="Arial" w:cs="Arial"/>
              </w:rPr>
              <w:t xml:space="preserve"> confidence rates of each match</w:t>
            </w:r>
            <w:r>
              <w:rPr>
                <w:rFonts w:ascii="Arial" w:eastAsia="Calibri" w:hAnsi="Arial" w:cs="Arial"/>
              </w:rPr>
              <w:t>.</w:t>
            </w:r>
          </w:p>
        </w:tc>
        <w:tc>
          <w:tcPr>
            <w:tcW w:w="1980" w:type="dxa"/>
          </w:tcPr>
          <w:p w14:paraId="26997D65" w14:textId="6C7C1BBD" w:rsidR="00AC31A9" w:rsidRPr="00C351B5" w:rsidRDefault="00AC31A9" w:rsidP="00C351B5">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160" w:type="dxa"/>
          </w:tcPr>
          <w:p w14:paraId="696C40F7" w14:textId="704111FA" w:rsidR="00AC31A9" w:rsidRPr="00C351B5" w:rsidRDefault="00AC31A9" w:rsidP="00C351B5">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340" w:type="dxa"/>
          </w:tcPr>
          <w:p w14:paraId="79052330" w14:textId="77777777" w:rsidR="00AC31A9" w:rsidRPr="00C351B5" w:rsidRDefault="00AC31A9" w:rsidP="00C351B5">
            <w:pPr>
              <w:rPr>
                <w:rFonts w:ascii="Arial" w:eastAsia="Calibri" w:hAnsi="Arial" w:cs="Arial"/>
              </w:rPr>
            </w:pPr>
          </w:p>
        </w:tc>
        <w:tc>
          <w:tcPr>
            <w:tcW w:w="2250" w:type="dxa"/>
          </w:tcPr>
          <w:p w14:paraId="5523D203" w14:textId="77777777" w:rsidR="00AC31A9" w:rsidRPr="00C351B5" w:rsidRDefault="00AC31A9" w:rsidP="00C351B5">
            <w:pPr>
              <w:rPr>
                <w:rFonts w:ascii="Arial" w:eastAsia="Calibri" w:hAnsi="Arial" w:cs="Arial"/>
              </w:rPr>
            </w:pPr>
          </w:p>
        </w:tc>
      </w:tr>
      <w:tr w:rsidR="00F774AE" w:rsidRPr="00C351B5" w14:paraId="21E8E86E" w14:textId="77777777" w:rsidTr="00A54395">
        <w:trPr>
          <w:trHeight w:val="1502"/>
        </w:trPr>
        <w:tc>
          <w:tcPr>
            <w:tcW w:w="13405" w:type="dxa"/>
            <w:gridSpan w:val="5"/>
          </w:tcPr>
          <w:p w14:paraId="1FEB5357" w14:textId="554ADCC9" w:rsidR="00F774AE" w:rsidRPr="00C351B5" w:rsidRDefault="00F774AE" w:rsidP="00C351B5">
            <w:pPr>
              <w:rPr>
                <w:rFonts w:ascii="Arial" w:eastAsia="Calibri" w:hAnsi="Arial" w:cs="Arial"/>
              </w:rPr>
            </w:pPr>
            <w:r>
              <w:rPr>
                <w:rFonts w:ascii="Arial" w:eastAsia="Calibri" w:hAnsi="Arial" w:cs="Arial"/>
                <w:b/>
              </w:rPr>
              <w:t>Describe, comment, attach additional information as needed:</w:t>
            </w:r>
          </w:p>
        </w:tc>
      </w:tr>
      <w:tr w:rsidR="00C351B5" w:rsidRPr="00C351B5" w14:paraId="25434A9C" w14:textId="77777777" w:rsidTr="00A54395">
        <w:trPr>
          <w:trHeight w:val="1970"/>
        </w:trPr>
        <w:tc>
          <w:tcPr>
            <w:tcW w:w="4675" w:type="dxa"/>
          </w:tcPr>
          <w:p w14:paraId="234126F3" w14:textId="4265D58D" w:rsidR="00C351B5" w:rsidRPr="00AC31A9" w:rsidRDefault="00AC31A9" w:rsidP="00D93F9E">
            <w:pPr>
              <w:numPr>
                <w:ilvl w:val="0"/>
                <w:numId w:val="3"/>
              </w:numPr>
              <w:rPr>
                <w:rFonts w:ascii="Arial" w:eastAsia="Calibri" w:hAnsi="Arial" w:cs="Arial"/>
              </w:rPr>
            </w:pPr>
            <w:r>
              <w:rPr>
                <w:rFonts w:ascii="Arial" w:eastAsia="Calibri" w:hAnsi="Arial" w:cs="Arial"/>
              </w:rPr>
              <w:t>The</w:t>
            </w:r>
            <w:r w:rsidRPr="00C351B5">
              <w:rPr>
                <w:rFonts w:ascii="Arial" w:eastAsia="Calibri" w:hAnsi="Arial" w:cs="Arial"/>
              </w:rPr>
              <w:t xml:space="preserve"> solution </w:t>
            </w:r>
            <w:r>
              <w:rPr>
                <w:rFonts w:ascii="Arial" w:eastAsia="Calibri" w:hAnsi="Arial" w:cs="Arial"/>
              </w:rPr>
              <w:t>is</w:t>
            </w:r>
            <w:r w:rsidRPr="00C351B5">
              <w:rPr>
                <w:rFonts w:ascii="Arial" w:eastAsia="Calibri" w:hAnsi="Arial" w:cs="Arial"/>
              </w:rPr>
              <w:t xml:space="preserve"> reliable and effective when employed on extremely large volumes of data elements (hundreds of millions of rows and columns across multiple databases and datasets)</w:t>
            </w:r>
            <w:r>
              <w:rPr>
                <w:rFonts w:ascii="Arial" w:eastAsia="Calibri" w:hAnsi="Arial" w:cs="Arial"/>
              </w:rPr>
              <w:t>.</w:t>
            </w:r>
            <w:r w:rsidRPr="00C351B5">
              <w:rPr>
                <w:rFonts w:ascii="Arial" w:eastAsia="Calibri" w:hAnsi="Arial" w:cs="Arial"/>
              </w:rPr>
              <w:t xml:space="preserve"> </w:t>
            </w:r>
          </w:p>
        </w:tc>
        <w:tc>
          <w:tcPr>
            <w:tcW w:w="1980" w:type="dxa"/>
          </w:tcPr>
          <w:p w14:paraId="157FFD4A" w14:textId="77777777" w:rsidR="00C351B5" w:rsidRPr="00C351B5" w:rsidRDefault="00C351B5" w:rsidP="00C351B5">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160" w:type="dxa"/>
          </w:tcPr>
          <w:p w14:paraId="6A24BE85" w14:textId="77777777" w:rsidR="00C351B5" w:rsidRPr="00C351B5" w:rsidRDefault="00C351B5" w:rsidP="00C351B5">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340" w:type="dxa"/>
          </w:tcPr>
          <w:p w14:paraId="1EADEED4" w14:textId="77777777" w:rsidR="00C351B5" w:rsidRPr="00C351B5" w:rsidRDefault="00C351B5" w:rsidP="00C351B5">
            <w:pPr>
              <w:spacing w:before="240"/>
              <w:rPr>
                <w:rFonts w:ascii="Arial" w:eastAsia="Calibri" w:hAnsi="Arial" w:cs="Arial"/>
              </w:rPr>
            </w:pPr>
          </w:p>
        </w:tc>
        <w:tc>
          <w:tcPr>
            <w:tcW w:w="2250" w:type="dxa"/>
          </w:tcPr>
          <w:p w14:paraId="11AFEDD2" w14:textId="77777777" w:rsidR="00C351B5" w:rsidRPr="00C351B5" w:rsidRDefault="00C351B5" w:rsidP="00C351B5">
            <w:pPr>
              <w:spacing w:before="240"/>
              <w:rPr>
                <w:rFonts w:ascii="Arial" w:eastAsia="Calibri" w:hAnsi="Arial" w:cs="Arial"/>
              </w:rPr>
            </w:pPr>
          </w:p>
        </w:tc>
      </w:tr>
      <w:tr w:rsidR="00C351B5" w:rsidRPr="00C351B5" w14:paraId="472D3B95" w14:textId="77777777" w:rsidTr="00A54395">
        <w:trPr>
          <w:trHeight w:val="1277"/>
        </w:trPr>
        <w:tc>
          <w:tcPr>
            <w:tcW w:w="13405" w:type="dxa"/>
            <w:gridSpan w:val="5"/>
            <w:tcBorders>
              <w:bottom w:val="single" w:sz="4" w:space="0" w:color="auto"/>
            </w:tcBorders>
          </w:tcPr>
          <w:p w14:paraId="5CA87F6C" w14:textId="30F8228D" w:rsidR="00C351B5" w:rsidRPr="00C351B5" w:rsidRDefault="00B274EC" w:rsidP="00C351B5">
            <w:pPr>
              <w:rPr>
                <w:rFonts w:ascii="Arial" w:eastAsia="Calibri" w:hAnsi="Arial" w:cs="Arial"/>
              </w:rPr>
            </w:pPr>
            <w:r>
              <w:rPr>
                <w:rFonts w:ascii="Arial" w:eastAsia="Calibri" w:hAnsi="Arial" w:cs="Arial"/>
                <w:b/>
              </w:rPr>
              <w:t>Describe, comment, attach additional information as needed</w:t>
            </w:r>
            <w:r w:rsidR="00B4035A">
              <w:rPr>
                <w:rFonts w:ascii="Arial" w:eastAsia="Calibri" w:hAnsi="Arial" w:cs="Arial"/>
                <w:b/>
              </w:rPr>
              <w:t>:</w:t>
            </w:r>
          </w:p>
        </w:tc>
      </w:tr>
      <w:tr w:rsidR="00C351B5" w:rsidRPr="00C351B5" w14:paraId="61863D36" w14:textId="77777777" w:rsidTr="00A54395">
        <w:trPr>
          <w:trHeight w:val="1160"/>
        </w:trPr>
        <w:tc>
          <w:tcPr>
            <w:tcW w:w="4675" w:type="dxa"/>
          </w:tcPr>
          <w:p w14:paraId="69F498B1" w14:textId="2FA63841" w:rsidR="00C351B5" w:rsidRPr="00C351B5" w:rsidRDefault="00F86D0E" w:rsidP="00D93F9E">
            <w:pPr>
              <w:numPr>
                <w:ilvl w:val="0"/>
                <w:numId w:val="3"/>
              </w:numPr>
              <w:rPr>
                <w:rFonts w:ascii="Arial" w:eastAsia="Calibri" w:hAnsi="Arial" w:cs="Arial"/>
              </w:rPr>
            </w:pPr>
            <w:r>
              <w:rPr>
                <w:rFonts w:ascii="Arial" w:eastAsia="Calibri" w:hAnsi="Arial" w:cs="Arial"/>
              </w:rPr>
              <w:t>The</w:t>
            </w:r>
            <w:r w:rsidR="00C351B5" w:rsidRPr="00C351B5">
              <w:rPr>
                <w:rFonts w:ascii="Arial" w:eastAsia="Calibri" w:hAnsi="Arial" w:cs="Arial"/>
              </w:rPr>
              <w:t xml:space="preserve"> solution </w:t>
            </w:r>
            <w:r>
              <w:rPr>
                <w:rFonts w:ascii="Arial" w:eastAsia="Calibri" w:hAnsi="Arial" w:cs="Arial"/>
              </w:rPr>
              <w:t>is</w:t>
            </w:r>
            <w:r w:rsidR="00C351B5" w:rsidRPr="00C351B5">
              <w:rPr>
                <w:rFonts w:ascii="Arial" w:eastAsia="Calibri" w:hAnsi="Arial" w:cs="Arial"/>
              </w:rPr>
              <w:t xml:space="preserve"> substantially compliant with the provisions of the New York State Tax Law</w:t>
            </w:r>
            <w:r>
              <w:rPr>
                <w:rFonts w:ascii="Arial" w:eastAsia="Calibri" w:hAnsi="Arial" w:cs="Arial"/>
              </w:rPr>
              <w:t>.</w:t>
            </w:r>
            <w:r w:rsidR="00121630">
              <w:rPr>
                <w:rFonts w:ascii="Arial" w:eastAsia="Calibri" w:hAnsi="Arial" w:cs="Arial"/>
              </w:rPr>
              <w:t xml:space="preserve"> </w:t>
            </w:r>
          </w:p>
        </w:tc>
        <w:tc>
          <w:tcPr>
            <w:tcW w:w="1980" w:type="dxa"/>
          </w:tcPr>
          <w:p w14:paraId="6792B5CF" w14:textId="77777777" w:rsidR="00C351B5" w:rsidRPr="00C351B5" w:rsidRDefault="00C351B5" w:rsidP="00C351B5">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160" w:type="dxa"/>
          </w:tcPr>
          <w:p w14:paraId="0255BB8A" w14:textId="77777777" w:rsidR="00C351B5" w:rsidRPr="00C351B5" w:rsidRDefault="00C351B5" w:rsidP="00C351B5">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340" w:type="dxa"/>
          </w:tcPr>
          <w:p w14:paraId="2E0861D8" w14:textId="77777777" w:rsidR="00C351B5" w:rsidRPr="00C351B5" w:rsidRDefault="00C351B5" w:rsidP="00C351B5">
            <w:pPr>
              <w:spacing w:before="240"/>
              <w:rPr>
                <w:rFonts w:ascii="Arial" w:eastAsia="Calibri" w:hAnsi="Arial" w:cs="Arial"/>
              </w:rPr>
            </w:pPr>
          </w:p>
        </w:tc>
        <w:tc>
          <w:tcPr>
            <w:tcW w:w="2250" w:type="dxa"/>
          </w:tcPr>
          <w:p w14:paraId="129E649B" w14:textId="77777777" w:rsidR="00C351B5" w:rsidRPr="00C351B5" w:rsidRDefault="00C351B5" w:rsidP="00C351B5">
            <w:pPr>
              <w:spacing w:before="240"/>
              <w:rPr>
                <w:rFonts w:ascii="Arial" w:eastAsia="Calibri" w:hAnsi="Arial" w:cs="Arial"/>
              </w:rPr>
            </w:pPr>
          </w:p>
        </w:tc>
      </w:tr>
      <w:tr w:rsidR="00C351B5" w:rsidRPr="00C351B5" w14:paraId="41FF5D5C" w14:textId="77777777" w:rsidTr="00A54395">
        <w:trPr>
          <w:trHeight w:val="1160"/>
        </w:trPr>
        <w:tc>
          <w:tcPr>
            <w:tcW w:w="13405" w:type="dxa"/>
            <w:gridSpan w:val="5"/>
          </w:tcPr>
          <w:p w14:paraId="4A9C4ABB" w14:textId="68EBBF86" w:rsidR="00C351B5" w:rsidRDefault="00B274EC" w:rsidP="00A54395">
            <w:pPr>
              <w:rPr>
                <w:rFonts w:ascii="Arial" w:eastAsia="Calibri" w:hAnsi="Arial" w:cs="Arial"/>
                <w:b/>
              </w:rPr>
            </w:pPr>
            <w:r>
              <w:rPr>
                <w:rFonts w:ascii="Arial" w:eastAsia="Calibri" w:hAnsi="Arial" w:cs="Arial"/>
                <w:b/>
              </w:rPr>
              <w:t>Describe, comment, attach additional information as needed</w:t>
            </w:r>
            <w:r w:rsidR="000A025E">
              <w:rPr>
                <w:rFonts w:ascii="Arial" w:eastAsia="Calibri" w:hAnsi="Arial" w:cs="Arial"/>
                <w:b/>
              </w:rPr>
              <w:t>:</w:t>
            </w:r>
          </w:p>
          <w:p w14:paraId="371F5E7B" w14:textId="77777777" w:rsidR="00A54395" w:rsidRDefault="00A54395" w:rsidP="00A54395">
            <w:pPr>
              <w:rPr>
                <w:rFonts w:ascii="Arial" w:eastAsia="Calibri" w:hAnsi="Arial" w:cs="Arial"/>
                <w:b/>
              </w:rPr>
            </w:pPr>
          </w:p>
          <w:p w14:paraId="75E73594" w14:textId="571137F3" w:rsidR="00A54395" w:rsidRPr="00C351B5" w:rsidRDefault="00A54395" w:rsidP="00A54395">
            <w:pPr>
              <w:rPr>
                <w:rFonts w:ascii="Arial" w:eastAsia="Calibri" w:hAnsi="Arial" w:cs="Arial"/>
                <w:b/>
              </w:rPr>
            </w:pPr>
          </w:p>
        </w:tc>
      </w:tr>
      <w:tr w:rsidR="00C351B5" w:rsidRPr="00C351B5" w14:paraId="7100C18E" w14:textId="77777777" w:rsidTr="00A54395">
        <w:trPr>
          <w:trHeight w:val="2393"/>
        </w:trPr>
        <w:tc>
          <w:tcPr>
            <w:tcW w:w="4675" w:type="dxa"/>
          </w:tcPr>
          <w:p w14:paraId="24B4914A" w14:textId="4A08E27F" w:rsidR="00C351B5" w:rsidRPr="00C351B5" w:rsidRDefault="00F86D0E" w:rsidP="00D93F9E">
            <w:pPr>
              <w:numPr>
                <w:ilvl w:val="0"/>
                <w:numId w:val="3"/>
              </w:numPr>
              <w:rPr>
                <w:rFonts w:ascii="Arial" w:eastAsia="Calibri" w:hAnsi="Arial" w:cs="Arial"/>
              </w:rPr>
            </w:pPr>
            <w:r>
              <w:rPr>
                <w:rFonts w:ascii="Arial" w:eastAsia="Calibri" w:hAnsi="Arial" w:cs="Arial"/>
              </w:rPr>
              <w:t>The</w:t>
            </w:r>
            <w:r w:rsidR="00C351B5" w:rsidRPr="00C351B5">
              <w:rPr>
                <w:rFonts w:ascii="Arial" w:eastAsia="Calibri" w:hAnsi="Arial" w:cs="Arial"/>
              </w:rPr>
              <w:t xml:space="preserve"> solution </w:t>
            </w:r>
            <w:r>
              <w:rPr>
                <w:rFonts w:ascii="Arial" w:eastAsia="Calibri" w:hAnsi="Arial" w:cs="Arial"/>
              </w:rPr>
              <w:t>is</w:t>
            </w:r>
            <w:r w:rsidR="00C351B5" w:rsidRPr="00C351B5">
              <w:rPr>
                <w:rFonts w:ascii="Arial" w:eastAsia="Calibri" w:hAnsi="Arial" w:cs="Arial"/>
              </w:rPr>
              <w:t xml:space="preserve"> substantially compliant with the secrecy and co</w:t>
            </w:r>
            <w:r w:rsidR="004760CD">
              <w:rPr>
                <w:rFonts w:ascii="Arial" w:eastAsia="Calibri" w:hAnsi="Arial" w:cs="Arial"/>
              </w:rPr>
              <w:t xml:space="preserve">nfidentiality </w:t>
            </w:r>
            <w:r w:rsidR="004760CD" w:rsidRPr="001467EB">
              <w:rPr>
                <w:rFonts w:ascii="Arial" w:eastAsia="Calibri" w:hAnsi="Arial" w:cs="Arial"/>
              </w:rPr>
              <w:t>requirements</w:t>
            </w:r>
            <w:r w:rsidR="005346D5" w:rsidRPr="001467EB">
              <w:rPr>
                <w:rFonts w:ascii="Arial" w:eastAsia="Calibri" w:hAnsi="Arial" w:cs="Arial"/>
              </w:rPr>
              <w:t xml:space="preserve"> of </w:t>
            </w:r>
            <w:r w:rsidR="004760CD" w:rsidRPr="001467EB">
              <w:rPr>
                <w:rFonts w:ascii="Arial" w:eastAsia="Calibri" w:hAnsi="Arial" w:cs="Arial"/>
              </w:rPr>
              <w:t xml:space="preserve">the New York State Department of Taxation and Finance, </w:t>
            </w:r>
            <w:r w:rsidR="00C351B5" w:rsidRPr="001467EB">
              <w:rPr>
                <w:rFonts w:ascii="Arial" w:eastAsia="Calibri" w:hAnsi="Arial" w:cs="Arial"/>
              </w:rPr>
              <w:t>New York State</w:t>
            </w:r>
            <w:r w:rsidR="005346D5" w:rsidRPr="001467EB">
              <w:rPr>
                <w:rFonts w:ascii="Arial" w:eastAsia="Calibri" w:hAnsi="Arial" w:cs="Arial"/>
              </w:rPr>
              <w:t xml:space="preserve"> Law, and </w:t>
            </w:r>
            <w:r w:rsidR="00903C02" w:rsidRPr="001467EB">
              <w:rPr>
                <w:rFonts w:ascii="Arial" w:eastAsia="Calibri" w:hAnsi="Arial" w:cs="Arial"/>
              </w:rPr>
              <w:t>the IRS</w:t>
            </w:r>
            <w:r w:rsidR="004760CD" w:rsidRPr="001467EB">
              <w:rPr>
                <w:rFonts w:ascii="Arial" w:eastAsia="Calibri" w:hAnsi="Arial" w:cs="Arial"/>
              </w:rPr>
              <w:t>.</w:t>
            </w:r>
            <w:r w:rsidR="00C351B5" w:rsidRPr="001467EB">
              <w:rPr>
                <w:rFonts w:ascii="Arial" w:eastAsia="Calibri" w:hAnsi="Arial" w:cs="Arial"/>
              </w:rPr>
              <w:t xml:space="preserve"> </w:t>
            </w:r>
            <w:r w:rsidR="004760CD" w:rsidRPr="001467EB">
              <w:rPr>
                <w:rFonts w:ascii="Arial" w:eastAsia="Calibri" w:hAnsi="Arial" w:cs="Arial"/>
              </w:rPr>
              <w:t xml:space="preserve">This also </w:t>
            </w:r>
            <w:r w:rsidR="00C351B5" w:rsidRPr="001467EB">
              <w:rPr>
                <w:rFonts w:ascii="Arial" w:eastAsia="Calibri" w:hAnsi="Arial" w:cs="Arial"/>
              </w:rPr>
              <w:t>includ</w:t>
            </w:r>
            <w:r w:rsidR="004760CD" w:rsidRPr="001467EB">
              <w:rPr>
                <w:rFonts w:ascii="Arial" w:eastAsia="Calibri" w:hAnsi="Arial" w:cs="Arial"/>
              </w:rPr>
              <w:t>es</w:t>
            </w:r>
            <w:r w:rsidR="00C351B5" w:rsidRPr="001467EB">
              <w:rPr>
                <w:rFonts w:ascii="Arial" w:eastAsia="Calibri" w:hAnsi="Arial" w:cs="Arial"/>
              </w:rPr>
              <w:t xml:space="preserve"> any confidentiality agreements with other parties that provide the Department data through MOUs</w:t>
            </w:r>
            <w:r w:rsidR="00903C02" w:rsidRPr="001467EB">
              <w:rPr>
                <w:rFonts w:ascii="Arial" w:eastAsia="Calibri" w:hAnsi="Arial" w:cs="Arial"/>
              </w:rPr>
              <w:t xml:space="preserve">, including </w:t>
            </w:r>
            <w:r w:rsidR="004760CD" w:rsidRPr="001467EB">
              <w:rPr>
                <w:rFonts w:ascii="Arial" w:eastAsia="Calibri" w:hAnsi="Arial" w:cs="Arial"/>
              </w:rPr>
              <w:t xml:space="preserve">the IRS.  </w:t>
            </w:r>
          </w:p>
        </w:tc>
        <w:tc>
          <w:tcPr>
            <w:tcW w:w="1980" w:type="dxa"/>
          </w:tcPr>
          <w:p w14:paraId="3E3686F2" w14:textId="77777777" w:rsidR="00C351B5" w:rsidRPr="00C351B5" w:rsidRDefault="00C351B5" w:rsidP="00C351B5">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160" w:type="dxa"/>
          </w:tcPr>
          <w:p w14:paraId="4CE3BB32" w14:textId="77777777" w:rsidR="00C351B5" w:rsidRPr="00C351B5" w:rsidRDefault="00C351B5" w:rsidP="00C351B5">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340" w:type="dxa"/>
          </w:tcPr>
          <w:p w14:paraId="5791395D" w14:textId="77777777" w:rsidR="00C351B5" w:rsidRPr="00C351B5" w:rsidRDefault="00C351B5" w:rsidP="00C351B5">
            <w:pPr>
              <w:spacing w:before="240"/>
              <w:rPr>
                <w:rFonts w:ascii="Arial" w:eastAsia="Calibri" w:hAnsi="Arial" w:cs="Arial"/>
              </w:rPr>
            </w:pPr>
          </w:p>
        </w:tc>
        <w:tc>
          <w:tcPr>
            <w:tcW w:w="2250" w:type="dxa"/>
          </w:tcPr>
          <w:p w14:paraId="79529A92" w14:textId="77777777" w:rsidR="00C351B5" w:rsidRPr="00C351B5" w:rsidRDefault="00C351B5" w:rsidP="00C351B5">
            <w:pPr>
              <w:spacing w:before="240"/>
              <w:rPr>
                <w:rFonts w:ascii="Arial" w:eastAsia="Calibri" w:hAnsi="Arial" w:cs="Arial"/>
              </w:rPr>
            </w:pPr>
          </w:p>
        </w:tc>
      </w:tr>
      <w:tr w:rsidR="00C351B5" w:rsidRPr="00C351B5" w14:paraId="53CA704D" w14:textId="77777777" w:rsidTr="00A54395">
        <w:trPr>
          <w:trHeight w:val="1052"/>
        </w:trPr>
        <w:tc>
          <w:tcPr>
            <w:tcW w:w="13405" w:type="dxa"/>
            <w:gridSpan w:val="5"/>
          </w:tcPr>
          <w:p w14:paraId="5CFBFF3A" w14:textId="6E3AEA6F" w:rsidR="00C351B5" w:rsidRDefault="00B274EC" w:rsidP="00C351B5">
            <w:pPr>
              <w:rPr>
                <w:rFonts w:ascii="Arial" w:eastAsia="Calibri" w:hAnsi="Arial" w:cs="Arial"/>
                <w:b/>
              </w:rPr>
            </w:pPr>
            <w:r>
              <w:rPr>
                <w:rFonts w:ascii="Arial" w:eastAsia="Calibri" w:hAnsi="Arial" w:cs="Arial"/>
                <w:b/>
              </w:rPr>
              <w:t>Describe, comment, attach additional information as needed</w:t>
            </w:r>
            <w:r w:rsidR="000A025E">
              <w:rPr>
                <w:rFonts w:ascii="Arial" w:eastAsia="Calibri" w:hAnsi="Arial" w:cs="Arial"/>
                <w:b/>
              </w:rPr>
              <w:t>:</w:t>
            </w:r>
          </w:p>
          <w:p w14:paraId="450E61CB" w14:textId="57C28883" w:rsidR="00A54395" w:rsidRPr="00C351B5" w:rsidRDefault="00A54395" w:rsidP="00C351B5">
            <w:pPr>
              <w:rPr>
                <w:rFonts w:ascii="Arial" w:eastAsia="Calibri" w:hAnsi="Arial" w:cs="Arial"/>
              </w:rPr>
            </w:pPr>
          </w:p>
        </w:tc>
      </w:tr>
      <w:tr w:rsidR="00C351B5" w:rsidRPr="00C351B5" w14:paraId="7C937847" w14:textId="77777777" w:rsidTr="00A54395">
        <w:tc>
          <w:tcPr>
            <w:tcW w:w="4675" w:type="dxa"/>
          </w:tcPr>
          <w:p w14:paraId="2B20D237" w14:textId="3292BDBD" w:rsidR="00C351B5" w:rsidRPr="00C351B5" w:rsidRDefault="00B274EC" w:rsidP="00D93F9E">
            <w:pPr>
              <w:numPr>
                <w:ilvl w:val="0"/>
                <w:numId w:val="3"/>
              </w:numPr>
              <w:rPr>
                <w:rFonts w:ascii="Arial" w:eastAsia="Calibri" w:hAnsi="Arial" w:cs="Arial"/>
              </w:rPr>
            </w:pPr>
            <w:r>
              <w:rPr>
                <w:rFonts w:ascii="Arial" w:eastAsia="Calibri" w:hAnsi="Arial" w:cs="Arial"/>
              </w:rPr>
              <w:t>The</w:t>
            </w:r>
            <w:r w:rsidR="00C351B5" w:rsidRPr="00C351B5">
              <w:rPr>
                <w:rFonts w:ascii="Arial" w:eastAsia="Calibri" w:hAnsi="Arial" w:cs="Arial"/>
              </w:rPr>
              <w:t xml:space="preserve"> solution </w:t>
            </w:r>
            <w:r>
              <w:rPr>
                <w:rFonts w:ascii="Arial" w:eastAsia="Calibri" w:hAnsi="Arial" w:cs="Arial"/>
              </w:rPr>
              <w:t xml:space="preserve">can </w:t>
            </w:r>
            <w:r w:rsidR="00C351B5" w:rsidRPr="00C351B5">
              <w:rPr>
                <w:rFonts w:ascii="Arial" w:eastAsia="Calibri" w:hAnsi="Arial" w:cs="Arial"/>
              </w:rPr>
              <w:t>be structured to grant various levels of access and permissions to users and admins</w:t>
            </w:r>
            <w:r>
              <w:rPr>
                <w:rFonts w:ascii="Arial" w:eastAsia="Calibri" w:hAnsi="Arial" w:cs="Arial"/>
              </w:rPr>
              <w:t>. The</w:t>
            </w:r>
            <w:r w:rsidR="00C351B5" w:rsidRPr="00C351B5">
              <w:rPr>
                <w:rFonts w:ascii="Arial" w:eastAsia="Calibri" w:hAnsi="Arial" w:cs="Arial"/>
              </w:rPr>
              <w:t xml:space="preserve"> access to federal or sensitive data </w:t>
            </w:r>
            <w:r>
              <w:rPr>
                <w:rFonts w:ascii="Arial" w:eastAsia="Calibri" w:hAnsi="Arial" w:cs="Arial"/>
              </w:rPr>
              <w:t xml:space="preserve">can </w:t>
            </w:r>
            <w:r w:rsidR="00C351B5" w:rsidRPr="00C351B5">
              <w:rPr>
                <w:rFonts w:ascii="Arial" w:eastAsia="Calibri" w:hAnsi="Arial" w:cs="Arial"/>
              </w:rPr>
              <w:t>be easily toggled on and off based on a user’s need for the information, and flag visualizations as federal or sensitive when it uses that data</w:t>
            </w:r>
            <w:r>
              <w:rPr>
                <w:rFonts w:ascii="Arial" w:eastAsia="Calibri" w:hAnsi="Arial" w:cs="Arial"/>
              </w:rPr>
              <w:t>.</w:t>
            </w:r>
            <w:r w:rsidR="00C351B5" w:rsidRPr="00C351B5">
              <w:rPr>
                <w:rFonts w:ascii="Arial" w:eastAsia="Calibri" w:hAnsi="Arial" w:cs="Arial"/>
              </w:rPr>
              <w:t xml:space="preserve"> </w:t>
            </w:r>
          </w:p>
        </w:tc>
        <w:tc>
          <w:tcPr>
            <w:tcW w:w="1980" w:type="dxa"/>
          </w:tcPr>
          <w:p w14:paraId="252D4400" w14:textId="77777777" w:rsidR="00C351B5" w:rsidRPr="00C351B5" w:rsidRDefault="00C351B5" w:rsidP="00C351B5">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p w14:paraId="54967A6F" w14:textId="77777777" w:rsidR="00C351B5" w:rsidRPr="00C351B5" w:rsidRDefault="00C351B5" w:rsidP="00C351B5">
            <w:pPr>
              <w:spacing w:before="240"/>
              <w:rPr>
                <w:rFonts w:ascii="Arial" w:eastAsia="Calibri" w:hAnsi="Arial" w:cs="Arial"/>
              </w:rPr>
            </w:pPr>
          </w:p>
        </w:tc>
        <w:tc>
          <w:tcPr>
            <w:tcW w:w="2160" w:type="dxa"/>
          </w:tcPr>
          <w:p w14:paraId="2BE3C446" w14:textId="77777777" w:rsidR="00C351B5" w:rsidRPr="00C351B5" w:rsidRDefault="00C351B5" w:rsidP="00C351B5">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p w14:paraId="5BED8400" w14:textId="77777777" w:rsidR="00C351B5" w:rsidRPr="00C351B5" w:rsidRDefault="00C351B5" w:rsidP="00C351B5">
            <w:pPr>
              <w:spacing w:before="240"/>
              <w:rPr>
                <w:rFonts w:ascii="Arial" w:eastAsia="Calibri" w:hAnsi="Arial" w:cs="Arial"/>
              </w:rPr>
            </w:pPr>
          </w:p>
        </w:tc>
        <w:tc>
          <w:tcPr>
            <w:tcW w:w="2340" w:type="dxa"/>
          </w:tcPr>
          <w:p w14:paraId="41EDD448" w14:textId="77777777" w:rsidR="00C351B5" w:rsidRPr="00C351B5" w:rsidRDefault="00C351B5" w:rsidP="00C351B5">
            <w:pPr>
              <w:spacing w:before="240"/>
              <w:rPr>
                <w:rFonts w:ascii="Arial" w:eastAsia="Calibri" w:hAnsi="Arial" w:cs="Arial"/>
              </w:rPr>
            </w:pPr>
          </w:p>
        </w:tc>
        <w:tc>
          <w:tcPr>
            <w:tcW w:w="2250" w:type="dxa"/>
          </w:tcPr>
          <w:p w14:paraId="5BF5B7A7" w14:textId="77777777" w:rsidR="00C351B5" w:rsidRPr="00C351B5" w:rsidRDefault="00C351B5" w:rsidP="00C351B5">
            <w:pPr>
              <w:spacing w:before="240"/>
              <w:rPr>
                <w:rFonts w:ascii="Arial" w:eastAsia="Calibri" w:hAnsi="Arial" w:cs="Arial"/>
              </w:rPr>
            </w:pPr>
          </w:p>
        </w:tc>
      </w:tr>
      <w:tr w:rsidR="00AC31A9" w:rsidRPr="00C351B5" w14:paraId="7946E87D" w14:textId="77777777" w:rsidTr="00A54395">
        <w:trPr>
          <w:trHeight w:val="908"/>
        </w:trPr>
        <w:tc>
          <w:tcPr>
            <w:tcW w:w="13405" w:type="dxa"/>
            <w:gridSpan w:val="5"/>
          </w:tcPr>
          <w:p w14:paraId="7C4F6FAE" w14:textId="77777777" w:rsidR="00AC31A9" w:rsidRDefault="00AC31A9" w:rsidP="007571D8">
            <w:pPr>
              <w:rPr>
                <w:rFonts w:ascii="Arial" w:eastAsia="Calibri" w:hAnsi="Arial" w:cs="Arial"/>
                <w:b/>
              </w:rPr>
            </w:pPr>
            <w:r>
              <w:rPr>
                <w:rFonts w:ascii="Arial" w:eastAsia="Calibri" w:hAnsi="Arial" w:cs="Arial"/>
                <w:b/>
              </w:rPr>
              <w:t>Describe, comment, attach additional information as needed:</w:t>
            </w:r>
          </w:p>
          <w:p w14:paraId="5D49F4F3" w14:textId="6893772A" w:rsidR="00A54395" w:rsidRPr="00C351B5" w:rsidRDefault="00A54395" w:rsidP="007571D8">
            <w:pPr>
              <w:rPr>
                <w:rFonts w:ascii="Arial" w:eastAsia="Calibri" w:hAnsi="Arial" w:cs="Arial"/>
              </w:rPr>
            </w:pPr>
          </w:p>
        </w:tc>
      </w:tr>
      <w:tr w:rsidR="00AC31A9" w:rsidRPr="00C351B5" w14:paraId="36A8BE5D" w14:textId="77777777" w:rsidTr="00A54395">
        <w:tc>
          <w:tcPr>
            <w:tcW w:w="4675" w:type="dxa"/>
          </w:tcPr>
          <w:p w14:paraId="35ECA7C1" w14:textId="2341B9F5" w:rsidR="00AC31A9" w:rsidRPr="00C351B5" w:rsidRDefault="00AC31A9" w:rsidP="00D93F9E">
            <w:pPr>
              <w:numPr>
                <w:ilvl w:val="0"/>
                <w:numId w:val="3"/>
              </w:numPr>
              <w:rPr>
                <w:rFonts w:ascii="Arial" w:eastAsia="Calibri" w:hAnsi="Arial" w:cs="Arial"/>
              </w:rPr>
            </w:pPr>
            <w:r>
              <w:rPr>
                <w:rFonts w:ascii="Arial" w:eastAsia="Calibri" w:hAnsi="Arial" w:cs="Arial"/>
              </w:rPr>
              <w:t xml:space="preserve">The </w:t>
            </w:r>
            <w:r w:rsidRPr="00C351B5">
              <w:rPr>
                <w:rFonts w:ascii="Arial" w:eastAsia="Calibri" w:hAnsi="Arial" w:cs="Arial"/>
              </w:rPr>
              <w:t xml:space="preserve">solution </w:t>
            </w:r>
            <w:r>
              <w:rPr>
                <w:rFonts w:ascii="Arial" w:eastAsia="Calibri" w:hAnsi="Arial" w:cs="Arial"/>
              </w:rPr>
              <w:t>has</w:t>
            </w:r>
            <w:r w:rsidRPr="00C351B5">
              <w:rPr>
                <w:rFonts w:ascii="Arial" w:eastAsia="Calibri" w:hAnsi="Arial" w:cs="Arial"/>
              </w:rPr>
              <w:t xml:space="preserve"> ad-hoc reporting capabilities</w:t>
            </w:r>
            <w:r>
              <w:rPr>
                <w:rFonts w:ascii="Arial" w:eastAsia="Calibri" w:hAnsi="Arial" w:cs="Arial"/>
              </w:rPr>
              <w:t>. Please describe the reporting capabilities and provide samples.</w:t>
            </w:r>
          </w:p>
        </w:tc>
        <w:tc>
          <w:tcPr>
            <w:tcW w:w="1980" w:type="dxa"/>
          </w:tcPr>
          <w:p w14:paraId="52EC761F" w14:textId="77777777" w:rsidR="00AC31A9" w:rsidRPr="00C351B5" w:rsidRDefault="00AC31A9" w:rsidP="00AC31A9">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160" w:type="dxa"/>
          </w:tcPr>
          <w:p w14:paraId="547C6963" w14:textId="77777777" w:rsidR="00AC31A9" w:rsidRPr="00C351B5" w:rsidRDefault="00AC31A9" w:rsidP="00AC31A9">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F774AE">
              <w:rPr>
                <w:rFonts w:ascii="Arial" w:eastAsia="Calibri" w:hAnsi="Arial" w:cs="Arial"/>
              </w:rPr>
            </w:r>
            <w:r w:rsidR="00F774AE">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340" w:type="dxa"/>
          </w:tcPr>
          <w:p w14:paraId="43E3EAE8" w14:textId="77777777" w:rsidR="00AC31A9" w:rsidRPr="00C351B5" w:rsidRDefault="00AC31A9" w:rsidP="00AC31A9">
            <w:pPr>
              <w:spacing w:before="240"/>
              <w:rPr>
                <w:rFonts w:ascii="Arial" w:eastAsia="Calibri" w:hAnsi="Arial" w:cs="Arial"/>
              </w:rPr>
            </w:pPr>
          </w:p>
        </w:tc>
        <w:tc>
          <w:tcPr>
            <w:tcW w:w="2250" w:type="dxa"/>
          </w:tcPr>
          <w:p w14:paraId="19B7AE5C" w14:textId="77777777" w:rsidR="00AC31A9" w:rsidRPr="00C351B5" w:rsidRDefault="00AC31A9" w:rsidP="00AC31A9">
            <w:pPr>
              <w:spacing w:before="240"/>
              <w:rPr>
                <w:rFonts w:ascii="Arial" w:eastAsia="Calibri" w:hAnsi="Arial" w:cs="Arial"/>
              </w:rPr>
            </w:pPr>
          </w:p>
        </w:tc>
      </w:tr>
      <w:tr w:rsidR="00ED34B5" w:rsidRPr="00C351B5" w14:paraId="304DDDAA" w14:textId="77777777" w:rsidTr="00A54395">
        <w:trPr>
          <w:trHeight w:val="1511"/>
        </w:trPr>
        <w:tc>
          <w:tcPr>
            <w:tcW w:w="13405" w:type="dxa"/>
            <w:gridSpan w:val="5"/>
          </w:tcPr>
          <w:p w14:paraId="67472B1D" w14:textId="26C82FF6" w:rsidR="00ED34B5" w:rsidRPr="00C351B5" w:rsidRDefault="00ED34B5" w:rsidP="00A54395">
            <w:pPr>
              <w:rPr>
                <w:rFonts w:ascii="Arial" w:eastAsia="Calibri" w:hAnsi="Arial" w:cs="Arial"/>
              </w:rPr>
            </w:pPr>
            <w:r>
              <w:rPr>
                <w:rFonts w:ascii="Arial" w:eastAsia="Calibri" w:hAnsi="Arial" w:cs="Arial"/>
                <w:b/>
              </w:rPr>
              <w:t>Describe, comment, attach additional information as needed:</w:t>
            </w:r>
          </w:p>
        </w:tc>
      </w:tr>
    </w:tbl>
    <w:p w14:paraId="190C17C9" w14:textId="77777777" w:rsidR="001A5854" w:rsidRDefault="001A5854">
      <w:r>
        <w:br w:type="page"/>
      </w:r>
    </w:p>
    <w:p w14:paraId="52CA15EE" w14:textId="77777777" w:rsidR="00CD4DBE" w:rsidRPr="00521CE6" w:rsidRDefault="00CD4DBE" w:rsidP="00CD4DBE">
      <w:pPr>
        <w:spacing w:before="100" w:beforeAutospacing="1" w:after="100" w:afterAutospacing="1"/>
        <w:rPr>
          <w:rFonts w:ascii="Arial" w:eastAsia="Calibri" w:hAnsi="Arial" w:cs="Arial"/>
          <w:b/>
        </w:rPr>
      </w:pPr>
      <w:r w:rsidRPr="00521CE6">
        <w:rPr>
          <w:rFonts w:ascii="Arial" w:eastAsia="Times New Roman" w:hAnsi="Arial" w:cs="Arial"/>
          <w:b/>
          <w:color w:val="000000"/>
        </w:rPr>
        <w:t>Section</w:t>
      </w:r>
      <w:r w:rsidRPr="00521CE6">
        <w:rPr>
          <w:rFonts w:ascii="Arial" w:eastAsia="Calibri" w:hAnsi="Arial" w:cs="Arial"/>
          <w:b/>
        </w:rPr>
        <w:t xml:space="preserve"> II. Questions</w:t>
      </w:r>
    </w:p>
    <w:p w14:paraId="1A8A427F" w14:textId="0DA6BF33" w:rsidR="00CD4DBE" w:rsidRDefault="00CD4DBE" w:rsidP="00CD4DBE">
      <w:pPr>
        <w:spacing w:after="0"/>
        <w:rPr>
          <w:rFonts w:ascii="Arial" w:eastAsia="Calibri" w:hAnsi="Arial" w:cs="Arial"/>
          <w:b/>
        </w:rPr>
      </w:pPr>
      <w:r w:rsidRPr="00521CE6">
        <w:rPr>
          <w:rFonts w:ascii="Arial" w:eastAsia="Calibri" w:hAnsi="Arial" w:cs="Arial"/>
          <w:b/>
        </w:rPr>
        <w:t>Please respond to the following questions in relation to the solution.</w:t>
      </w:r>
    </w:p>
    <w:p w14:paraId="5101B3F6" w14:textId="77777777" w:rsidR="00CD4DBE" w:rsidRDefault="00CD4DBE" w:rsidP="00CD4DBE">
      <w:pPr>
        <w:spacing w:after="0"/>
      </w:pP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8532"/>
      </w:tblGrid>
      <w:tr w:rsidR="00612B36" w:rsidRPr="009A5F56" w14:paraId="3D905FBA" w14:textId="77777777" w:rsidTr="00CD4DBE">
        <w:trPr>
          <w:trHeight w:val="458"/>
          <w:tblHeader/>
        </w:trPr>
        <w:tc>
          <w:tcPr>
            <w:tcW w:w="4428" w:type="dxa"/>
            <w:shd w:val="clear" w:color="auto" w:fill="D9D9D9" w:themeFill="background1" w:themeFillShade="D9"/>
          </w:tcPr>
          <w:p w14:paraId="27AECEB2" w14:textId="4CB3CEA2" w:rsidR="00612B36" w:rsidRPr="009A5F56" w:rsidRDefault="00612B36" w:rsidP="00A54395">
            <w:pPr>
              <w:spacing w:before="60" w:after="120"/>
              <w:jc w:val="center"/>
              <w:rPr>
                <w:rFonts w:ascii="Arial" w:eastAsia="Calibri" w:hAnsi="Arial" w:cs="Arial"/>
                <w:b/>
              </w:rPr>
            </w:pPr>
            <w:r w:rsidRPr="009A5F56">
              <w:rPr>
                <w:rFonts w:ascii="Arial" w:eastAsia="Calibri" w:hAnsi="Arial" w:cs="Arial"/>
                <w:b/>
              </w:rPr>
              <w:t>Questions</w:t>
            </w:r>
          </w:p>
        </w:tc>
        <w:tc>
          <w:tcPr>
            <w:tcW w:w="8532" w:type="dxa"/>
            <w:shd w:val="clear" w:color="auto" w:fill="D9D9D9" w:themeFill="background1" w:themeFillShade="D9"/>
          </w:tcPr>
          <w:p w14:paraId="783C54DB" w14:textId="2BCAE68B" w:rsidR="00612B36" w:rsidRPr="009A5F56" w:rsidRDefault="00612B36" w:rsidP="00A54395">
            <w:pPr>
              <w:spacing w:before="60" w:after="120"/>
              <w:jc w:val="center"/>
              <w:rPr>
                <w:rFonts w:ascii="Arial" w:eastAsia="Calibri" w:hAnsi="Arial" w:cs="Arial"/>
                <w:b/>
              </w:rPr>
            </w:pPr>
            <w:r w:rsidRPr="009A5F56">
              <w:rPr>
                <w:rFonts w:ascii="Arial" w:eastAsia="Calibri" w:hAnsi="Arial" w:cs="Arial"/>
                <w:b/>
              </w:rPr>
              <w:t>Answers</w:t>
            </w:r>
          </w:p>
        </w:tc>
      </w:tr>
      <w:tr w:rsidR="009A5F56" w:rsidRPr="00C351B5" w14:paraId="3219CA42" w14:textId="77777777" w:rsidTr="00CD4DBE">
        <w:trPr>
          <w:trHeight w:val="1043"/>
        </w:trPr>
        <w:tc>
          <w:tcPr>
            <w:tcW w:w="4428" w:type="dxa"/>
          </w:tcPr>
          <w:p w14:paraId="5BEEC61D" w14:textId="4888633B" w:rsidR="009A5F56" w:rsidRPr="00612B36" w:rsidRDefault="009A1B34" w:rsidP="007334B0">
            <w:pPr>
              <w:pStyle w:val="ListParagraph"/>
              <w:numPr>
                <w:ilvl w:val="0"/>
                <w:numId w:val="5"/>
              </w:numPr>
              <w:spacing w:after="0"/>
              <w:ind w:left="420"/>
              <w:rPr>
                <w:rFonts w:ascii="Arial" w:eastAsia="Calibri" w:hAnsi="Arial" w:cs="Arial"/>
              </w:rPr>
            </w:pPr>
            <w:r w:rsidRPr="00612B36">
              <w:rPr>
                <w:rFonts w:ascii="Arial" w:eastAsia="Calibri" w:hAnsi="Arial" w:cs="Arial"/>
              </w:rPr>
              <w:t>Can your solution be used on desktop computers, laptops, VDI, and tablets?</w:t>
            </w:r>
            <w:r>
              <w:rPr>
                <w:rFonts w:ascii="Arial" w:eastAsia="Calibri" w:hAnsi="Arial" w:cs="Arial"/>
              </w:rPr>
              <w:t xml:space="preserve"> </w:t>
            </w:r>
            <w:r w:rsidRPr="00612B36">
              <w:rPr>
                <w:rFonts w:ascii="Arial" w:eastAsia="Calibri" w:hAnsi="Arial" w:cs="Arial"/>
              </w:rPr>
              <w:t>If so, what are the limitations?</w:t>
            </w:r>
          </w:p>
        </w:tc>
        <w:tc>
          <w:tcPr>
            <w:tcW w:w="8532" w:type="dxa"/>
          </w:tcPr>
          <w:p w14:paraId="723338DF" w14:textId="27F49020" w:rsidR="009A5F56" w:rsidRDefault="007334B0" w:rsidP="00612B36">
            <w:pPr>
              <w:spacing w:after="0"/>
              <w:rPr>
                <w:rFonts w:ascii="Arial" w:eastAsia="Calibri" w:hAnsi="Arial" w:cs="Arial"/>
              </w:rPr>
            </w:pPr>
            <w:r>
              <w:rPr>
                <w:rFonts w:ascii="Arial" w:eastAsia="Calibri" w:hAnsi="Arial" w:cs="Arial"/>
              </w:rPr>
              <w:t>Answer:</w:t>
            </w:r>
          </w:p>
        </w:tc>
      </w:tr>
      <w:tr w:rsidR="00612B36" w:rsidRPr="00C351B5" w14:paraId="37A853F0" w14:textId="77777777" w:rsidTr="00CD4DBE">
        <w:trPr>
          <w:trHeight w:val="2690"/>
        </w:trPr>
        <w:tc>
          <w:tcPr>
            <w:tcW w:w="4428" w:type="dxa"/>
          </w:tcPr>
          <w:p w14:paraId="32912756" w14:textId="0D4E6496" w:rsidR="00612B36" w:rsidRPr="00612B36" w:rsidRDefault="00974ED9" w:rsidP="007571D8">
            <w:pPr>
              <w:pStyle w:val="ListParagraph"/>
              <w:numPr>
                <w:ilvl w:val="0"/>
                <w:numId w:val="5"/>
              </w:numPr>
              <w:ind w:left="420"/>
              <w:rPr>
                <w:rFonts w:ascii="Arial" w:eastAsia="Calibri" w:hAnsi="Arial" w:cs="Arial"/>
              </w:rPr>
            </w:pPr>
            <w:bookmarkStart w:id="1" w:name="_Hlk29542286"/>
            <w:r w:rsidRPr="009A5F56">
              <w:rPr>
                <w:rFonts w:ascii="Arial" w:eastAsia="Calibri" w:hAnsi="Arial" w:cs="Arial"/>
              </w:rPr>
              <w:t xml:space="preserve">What technologies are used to analyze, connect, and draw conclusions on the data it ingests?  </w:t>
            </w:r>
            <w:r w:rsidR="007334B0" w:rsidRPr="001467EB">
              <w:rPr>
                <w:rFonts w:ascii="Arial" w:eastAsia="Calibri" w:hAnsi="Arial" w:cs="Arial"/>
              </w:rPr>
              <w:t xml:space="preserve">Does the solution provide </w:t>
            </w:r>
            <w:r w:rsidRPr="001467EB">
              <w:rPr>
                <w:rFonts w:ascii="Arial" w:eastAsia="Calibri" w:hAnsi="Arial" w:cs="Arial"/>
              </w:rPr>
              <w:t>graph database capabilities or similar technologies?  P</w:t>
            </w:r>
            <w:r w:rsidR="00ED34B5">
              <w:rPr>
                <w:rFonts w:ascii="Arial" w:eastAsia="Calibri" w:hAnsi="Arial" w:cs="Arial"/>
              </w:rPr>
              <w:t>lease p</w:t>
            </w:r>
            <w:r w:rsidRPr="001467EB">
              <w:rPr>
                <w:rFonts w:ascii="Arial" w:eastAsia="Calibri" w:hAnsi="Arial" w:cs="Arial"/>
              </w:rPr>
              <w:t xml:space="preserve">rovide any examples of how that technology can be used for the requirements listed in this </w:t>
            </w:r>
            <w:r w:rsidR="00ED34B5">
              <w:rPr>
                <w:rFonts w:ascii="Arial" w:eastAsia="Calibri" w:hAnsi="Arial" w:cs="Arial"/>
              </w:rPr>
              <w:t>RFI</w:t>
            </w:r>
            <w:r w:rsidRPr="001467EB">
              <w:rPr>
                <w:rFonts w:ascii="Arial" w:eastAsia="Calibri" w:hAnsi="Arial" w:cs="Arial"/>
              </w:rPr>
              <w:t>.</w:t>
            </w:r>
            <w:bookmarkEnd w:id="1"/>
            <w:r w:rsidR="005F40FF" w:rsidRPr="001467EB">
              <w:rPr>
                <w:rFonts w:ascii="Arial" w:eastAsia="Calibri" w:hAnsi="Arial" w:cs="Arial"/>
              </w:rPr>
              <w:t xml:space="preserve">  </w:t>
            </w:r>
          </w:p>
        </w:tc>
        <w:tc>
          <w:tcPr>
            <w:tcW w:w="8532" w:type="dxa"/>
          </w:tcPr>
          <w:p w14:paraId="059EC997" w14:textId="606D2BCF" w:rsidR="00612B36" w:rsidRDefault="007334B0" w:rsidP="00612B36">
            <w:pPr>
              <w:spacing w:after="0"/>
              <w:rPr>
                <w:rFonts w:ascii="Arial" w:eastAsia="Calibri" w:hAnsi="Arial" w:cs="Arial"/>
              </w:rPr>
            </w:pPr>
            <w:r>
              <w:rPr>
                <w:rFonts w:ascii="Arial" w:eastAsia="Calibri" w:hAnsi="Arial" w:cs="Arial"/>
              </w:rPr>
              <w:t>Answer:</w:t>
            </w:r>
          </w:p>
        </w:tc>
      </w:tr>
      <w:tr w:rsidR="00ED34B5" w:rsidRPr="00C351B5" w14:paraId="65AB32E6" w14:textId="77777777" w:rsidTr="00CD4DBE">
        <w:trPr>
          <w:trHeight w:val="1440"/>
        </w:trPr>
        <w:tc>
          <w:tcPr>
            <w:tcW w:w="4428" w:type="dxa"/>
          </w:tcPr>
          <w:p w14:paraId="3C640330" w14:textId="5CCF71B4" w:rsidR="00ED34B5" w:rsidRPr="00DB60B5" w:rsidRDefault="00ED34B5" w:rsidP="007334B0">
            <w:pPr>
              <w:pStyle w:val="ListParagraph"/>
              <w:numPr>
                <w:ilvl w:val="0"/>
                <w:numId w:val="5"/>
              </w:numPr>
              <w:ind w:left="420"/>
              <w:rPr>
                <w:rFonts w:ascii="Arial" w:eastAsia="Calibri" w:hAnsi="Arial" w:cs="Arial"/>
              </w:rPr>
            </w:pPr>
            <w:r w:rsidRPr="001467EB">
              <w:rPr>
                <w:rFonts w:ascii="Arial" w:eastAsia="Calibri" w:hAnsi="Arial" w:cs="Arial"/>
              </w:rPr>
              <w:t>What database connections does your product support natively? If a data loading tool (e.g. ETL tools) is required, what data loading tools does your product support?</w:t>
            </w:r>
          </w:p>
        </w:tc>
        <w:tc>
          <w:tcPr>
            <w:tcW w:w="8532" w:type="dxa"/>
          </w:tcPr>
          <w:p w14:paraId="63DB0DBF" w14:textId="2FA7AB30" w:rsidR="00ED34B5" w:rsidRDefault="00ED34B5" w:rsidP="00612B36">
            <w:pPr>
              <w:spacing w:after="0"/>
              <w:rPr>
                <w:rFonts w:ascii="Arial" w:eastAsia="Calibri" w:hAnsi="Arial" w:cs="Arial"/>
              </w:rPr>
            </w:pPr>
            <w:r>
              <w:rPr>
                <w:rFonts w:ascii="Arial" w:eastAsia="Calibri" w:hAnsi="Arial" w:cs="Arial"/>
              </w:rPr>
              <w:t>Answer:</w:t>
            </w:r>
          </w:p>
        </w:tc>
      </w:tr>
      <w:tr w:rsidR="009A1B34" w:rsidRPr="00C351B5" w14:paraId="3AB34928" w14:textId="77777777" w:rsidTr="00CD4DBE">
        <w:trPr>
          <w:trHeight w:val="1440"/>
        </w:trPr>
        <w:tc>
          <w:tcPr>
            <w:tcW w:w="4428" w:type="dxa"/>
          </w:tcPr>
          <w:p w14:paraId="701C2AE9" w14:textId="1E7513DB" w:rsidR="009A1B34" w:rsidRPr="00612B36" w:rsidRDefault="009A1B34" w:rsidP="00CD4DBE">
            <w:pPr>
              <w:pStyle w:val="ListParagraph"/>
              <w:numPr>
                <w:ilvl w:val="0"/>
                <w:numId w:val="5"/>
              </w:numPr>
              <w:spacing w:after="0"/>
              <w:ind w:left="420"/>
              <w:rPr>
                <w:rFonts w:ascii="Arial" w:eastAsia="Calibri" w:hAnsi="Arial" w:cs="Arial"/>
              </w:rPr>
            </w:pPr>
            <w:r w:rsidRPr="00DB60B5">
              <w:rPr>
                <w:rFonts w:ascii="Arial" w:eastAsia="Calibri" w:hAnsi="Arial" w:cs="Arial"/>
              </w:rPr>
              <w:t xml:space="preserve">Does your solution require either the use of the cloud or cloud-based technologies?  If so, </w:t>
            </w:r>
            <w:r w:rsidR="00ED34B5">
              <w:rPr>
                <w:rFonts w:ascii="Arial" w:eastAsia="Calibri" w:hAnsi="Arial" w:cs="Arial"/>
              </w:rPr>
              <w:t>please</w:t>
            </w:r>
            <w:r w:rsidRPr="00DB60B5">
              <w:rPr>
                <w:rFonts w:ascii="Arial" w:eastAsia="Calibri" w:hAnsi="Arial" w:cs="Arial"/>
              </w:rPr>
              <w:t xml:space="preserve"> describe how it’s used</w:t>
            </w:r>
            <w:r w:rsidR="00ED34B5">
              <w:rPr>
                <w:rFonts w:ascii="Arial" w:eastAsia="Calibri" w:hAnsi="Arial" w:cs="Arial"/>
              </w:rPr>
              <w:t>.</w:t>
            </w:r>
          </w:p>
        </w:tc>
        <w:tc>
          <w:tcPr>
            <w:tcW w:w="8532" w:type="dxa"/>
          </w:tcPr>
          <w:p w14:paraId="03A70D3B" w14:textId="1BD88B60" w:rsidR="009A1B34" w:rsidRDefault="007334B0" w:rsidP="00612B36">
            <w:pPr>
              <w:spacing w:after="0"/>
              <w:rPr>
                <w:rFonts w:ascii="Arial" w:eastAsia="Calibri" w:hAnsi="Arial" w:cs="Arial"/>
              </w:rPr>
            </w:pPr>
            <w:r>
              <w:rPr>
                <w:rFonts w:ascii="Arial" w:eastAsia="Calibri" w:hAnsi="Arial" w:cs="Arial"/>
              </w:rPr>
              <w:t>Answer:</w:t>
            </w:r>
          </w:p>
        </w:tc>
      </w:tr>
      <w:tr w:rsidR="009A1B34" w:rsidRPr="00C351B5" w14:paraId="79A18165" w14:textId="77777777" w:rsidTr="00CD4DBE">
        <w:trPr>
          <w:trHeight w:val="440"/>
        </w:trPr>
        <w:tc>
          <w:tcPr>
            <w:tcW w:w="4428" w:type="dxa"/>
          </w:tcPr>
          <w:p w14:paraId="62205287" w14:textId="35284752" w:rsidR="009A1B34" w:rsidRPr="00612B36" w:rsidRDefault="009A1B34" w:rsidP="007334B0">
            <w:pPr>
              <w:pStyle w:val="ListParagraph"/>
              <w:numPr>
                <w:ilvl w:val="0"/>
                <w:numId w:val="5"/>
              </w:numPr>
              <w:ind w:left="420"/>
              <w:rPr>
                <w:rFonts w:ascii="Arial" w:eastAsia="Calibri" w:hAnsi="Arial" w:cs="Arial"/>
              </w:rPr>
            </w:pPr>
            <w:r w:rsidRPr="00F800AD">
              <w:rPr>
                <w:rFonts w:ascii="Arial" w:eastAsia="Calibri" w:hAnsi="Arial" w:cs="Arial"/>
              </w:rPr>
              <w:t>What deployment methods are available for your solution?</w:t>
            </w:r>
            <w:r>
              <w:rPr>
                <w:rFonts w:ascii="Arial" w:eastAsia="Calibri" w:hAnsi="Arial" w:cs="Arial"/>
              </w:rPr>
              <w:t xml:space="preserve"> How long does the solution </w:t>
            </w:r>
            <w:r w:rsidR="00A70B81">
              <w:rPr>
                <w:rFonts w:ascii="Arial" w:eastAsia="Calibri" w:hAnsi="Arial" w:cs="Arial"/>
              </w:rPr>
              <w:t>installation</w:t>
            </w:r>
            <w:r>
              <w:rPr>
                <w:rFonts w:ascii="Arial" w:eastAsia="Calibri" w:hAnsi="Arial" w:cs="Arial"/>
              </w:rPr>
              <w:t xml:space="preserve"> take?</w:t>
            </w:r>
          </w:p>
        </w:tc>
        <w:tc>
          <w:tcPr>
            <w:tcW w:w="8532" w:type="dxa"/>
          </w:tcPr>
          <w:p w14:paraId="0D0AFD3B" w14:textId="50AFF79B" w:rsidR="009A1B34" w:rsidRDefault="007334B0" w:rsidP="00612B36">
            <w:pPr>
              <w:spacing w:after="0"/>
              <w:rPr>
                <w:rFonts w:ascii="Arial" w:eastAsia="Calibri" w:hAnsi="Arial" w:cs="Arial"/>
              </w:rPr>
            </w:pPr>
            <w:r>
              <w:rPr>
                <w:rFonts w:ascii="Arial" w:eastAsia="Calibri" w:hAnsi="Arial" w:cs="Arial"/>
              </w:rPr>
              <w:t>Answer:</w:t>
            </w:r>
          </w:p>
        </w:tc>
      </w:tr>
      <w:tr w:rsidR="00612B36" w:rsidRPr="00C351B5" w14:paraId="5330EF8B" w14:textId="77777777" w:rsidTr="00CD4DBE">
        <w:trPr>
          <w:trHeight w:val="1250"/>
        </w:trPr>
        <w:tc>
          <w:tcPr>
            <w:tcW w:w="4428" w:type="dxa"/>
          </w:tcPr>
          <w:p w14:paraId="67B5CEE4" w14:textId="1BA340A5" w:rsidR="00612B36" w:rsidRPr="00612B36" w:rsidRDefault="009A1B34" w:rsidP="007334B0">
            <w:pPr>
              <w:pStyle w:val="ListParagraph"/>
              <w:numPr>
                <w:ilvl w:val="0"/>
                <w:numId w:val="5"/>
              </w:numPr>
              <w:ind w:left="420"/>
              <w:rPr>
                <w:rFonts w:ascii="Arial" w:eastAsia="Calibri" w:hAnsi="Arial" w:cs="Arial"/>
              </w:rPr>
            </w:pPr>
            <w:r w:rsidRPr="00612B36">
              <w:rPr>
                <w:rFonts w:ascii="Arial" w:eastAsia="Calibri" w:hAnsi="Arial" w:cs="Arial"/>
              </w:rPr>
              <w:t>Do you provide support for your solution and any additional products needed to use your solution?</w:t>
            </w:r>
            <w:r>
              <w:rPr>
                <w:rFonts w:ascii="Arial" w:eastAsia="Calibri" w:hAnsi="Arial" w:cs="Arial"/>
              </w:rPr>
              <w:t xml:space="preserve"> </w:t>
            </w:r>
            <w:r w:rsidRPr="00C351B5">
              <w:rPr>
                <w:rFonts w:ascii="Arial" w:eastAsia="Calibri" w:hAnsi="Arial" w:cs="Arial"/>
              </w:rPr>
              <w:t>If so, what level of support do you provide?</w:t>
            </w:r>
          </w:p>
        </w:tc>
        <w:tc>
          <w:tcPr>
            <w:tcW w:w="8532" w:type="dxa"/>
          </w:tcPr>
          <w:p w14:paraId="44CEF8F0" w14:textId="71C72E5C" w:rsidR="00612B36" w:rsidRDefault="007334B0" w:rsidP="00612B36">
            <w:pPr>
              <w:spacing w:after="0"/>
              <w:rPr>
                <w:rFonts w:ascii="Arial" w:eastAsia="Calibri" w:hAnsi="Arial" w:cs="Arial"/>
              </w:rPr>
            </w:pPr>
            <w:r>
              <w:rPr>
                <w:rFonts w:ascii="Arial" w:eastAsia="Calibri" w:hAnsi="Arial" w:cs="Arial"/>
              </w:rPr>
              <w:t>Answer:</w:t>
            </w:r>
          </w:p>
        </w:tc>
      </w:tr>
      <w:tr w:rsidR="00DB60B5" w:rsidRPr="00C351B5" w14:paraId="57BF9AAC" w14:textId="77777777" w:rsidTr="00CD4DBE">
        <w:trPr>
          <w:trHeight w:val="593"/>
        </w:trPr>
        <w:tc>
          <w:tcPr>
            <w:tcW w:w="4428" w:type="dxa"/>
          </w:tcPr>
          <w:p w14:paraId="2F4138DE" w14:textId="670FEB07" w:rsidR="00DB60B5" w:rsidRPr="00DB60B5" w:rsidRDefault="009A1B34" w:rsidP="007334B0">
            <w:pPr>
              <w:pStyle w:val="ListParagraph"/>
              <w:numPr>
                <w:ilvl w:val="0"/>
                <w:numId w:val="5"/>
              </w:numPr>
              <w:ind w:left="420"/>
              <w:rPr>
                <w:rFonts w:ascii="Arial" w:eastAsia="Calibri" w:hAnsi="Arial" w:cs="Arial"/>
              </w:rPr>
            </w:pPr>
            <w:r w:rsidRPr="00C351B5">
              <w:rPr>
                <w:rFonts w:ascii="Arial" w:eastAsia="Calibri" w:hAnsi="Arial" w:cs="Arial"/>
              </w:rPr>
              <w:t>How are upgrades of the software managed and supported?</w:t>
            </w:r>
          </w:p>
        </w:tc>
        <w:tc>
          <w:tcPr>
            <w:tcW w:w="8532" w:type="dxa"/>
          </w:tcPr>
          <w:p w14:paraId="742F5AE9" w14:textId="76804F22" w:rsidR="00DB60B5" w:rsidRDefault="007334B0" w:rsidP="00612B36">
            <w:pPr>
              <w:spacing w:after="0"/>
              <w:rPr>
                <w:rFonts w:ascii="Arial" w:eastAsia="Calibri" w:hAnsi="Arial" w:cs="Arial"/>
              </w:rPr>
            </w:pPr>
            <w:r>
              <w:rPr>
                <w:rFonts w:ascii="Arial" w:eastAsia="Calibri" w:hAnsi="Arial" w:cs="Arial"/>
              </w:rPr>
              <w:t>Answer:</w:t>
            </w:r>
          </w:p>
        </w:tc>
      </w:tr>
      <w:tr w:rsidR="00DB60B5" w:rsidRPr="00C351B5" w14:paraId="0F812446" w14:textId="77777777" w:rsidTr="00CD4DBE">
        <w:trPr>
          <w:trHeight w:val="1440"/>
        </w:trPr>
        <w:tc>
          <w:tcPr>
            <w:tcW w:w="4428" w:type="dxa"/>
          </w:tcPr>
          <w:p w14:paraId="4365EB20" w14:textId="4D2914B9" w:rsidR="00DB60B5" w:rsidRPr="00DB60B5" w:rsidRDefault="009A1B34" w:rsidP="007334B0">
            <w:pPr>
              <w:pStyle w:val="ListParagraph"/>
              <w:numPr>
                <w:ilvl w:val="0"/>
                <w:numId w:val="5"/>
              </w:numPr>
              <w:ind w:left="420"/>
              <w:rPr>
                <w:rFonts w:ascii="Arial" w:eastAsia="Calibri" w:hAnsi="Arial" w:cs="Arial"/>
              </w:rPr>
            </w:pPr>
            <w:r>
              <w:rPr>
                <w:rFonts w:ascii="Arial" w:eastAsia="Calibri" w:hAnsi="Arial" w:cs="Arial"/>
              </w:rPr>
              <w:t xml:space="preserve">How are changes and enhancements managed? </w:t>
            </w:r>
            <w:r w:rsidRPr="009A5F56">
              <w:rPr>
                <w:rFonts w:ascii="Arial" w:eastAsia="Calibri" w:hAnsi="Arial" w:cs="Arial"/>
              </w:rPr>
              <w:t>Are there any restrictions on future changes/modifications (e.g., if the Department requires a change due to legislation, can the change be made for the Departments’ licenses only)?</w:t>
            </w:r>
          </w:p>
        </w:tc>
        <w:tc>
          <w:tcPr>
            <w:tcW w:w="8532" w:type="dxa"/>
          </w:tcPr>
          <w:p w14:paraId="37FA1194" w14:textId="350478F6" w:rsidR="00DB60B5" w:rsidRDefault="007334B0" w:rsidP="007334B0">
            <w:pPr>
              <w:spacing w:after="0"/>
              <w:rPr>
                <w:rFonts w:ascii="Arial" w:eastAsia="Calibri" w:hAnsi="Arial" w:cs="Arial"/>
              </w:rPr>
            </w:pPr>
            <w:r>
              <w:rPr>
                <w:rFonts w:ascii="Arial" w:eastAsia="Calibri" w:hAnsi="Arial" w:cs="Arial"/>
              </w:rPr>
              <w:t>Answer:</w:t>
            </w:r>
          </w:p>
        </w:tc>
      </w:tr>
      <w:tr w:rsidR="00DB60B5" w:rsidRPr="00C351B5" w14:paraId="0FE082E6" w14:textId="77777777" w:rsidTr="00CD4DBE">
        <w:trPr>
          <w:trHeight w:val="1070"/>
        </w:trPr>
        <w:tc>
          <w:tcPr>
            <w:tcW w:w="4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5910E6C" w14:textId="297A66B2" w:rsidR="00DB60B5" w:rsidRPr="00C351B5" w:rsidRDefault="009A1B34" w:rsidP="007334B0">
            <w:pPr>
              <w:pStyle w:val="ListParagraph"/>
              <w:numPr>
                <w:ilvl w:val="0"/>
                <w:numId w:val="5"/>
              </w:numPr>
              <w:ind w:left="420"/>
              <w:rPr>
                <w:rFonts w:ascii="Arial" w:eastAsia="Calibri" w:hAnsi="Arial" w:cs="Arial"/>
              </w:rPr>
            </w:pPr>
            <w:r w:rsidRPr="00C351B5">
              <w:rPr>
                <w:rFonts w:ascii="Arial" w:eastAsia="Calibri" w:hAnsi="Arial" w:cs="Arial"/>
              </w:rPr>
              <w:t>Would you be willing to hold the source code relating to the solution in escrow?</w:t>
            </w:r>
          </w:p>
        </w:tc>
        <w:tc>
          <w:tcPr>
            <w:tcW w:w="8532" w:type="dxa"/>
            <w:tcBorders>
              <w:top w:val="single" w:sz="4" w:space="0" w:color="auto"/>
              <w:left w:val="single" w:sz="4" w:space="0" w:color="auto"/>
              <w:bottom w:val="single" w:sz="4" w:space="0" w:color="auto"/>
              <w:right w:val="single" w:sz="4" w:space="0" w:color="auto"/>
            </w:tcBorders>
            <w:shd w:val="clear" w:color="auto" w:fill="FFFFFF" w:themeFill="background1"/>
          </w:tcPr>
          <w:p w14:paraId="08E337CE" w14:textId="61008B32" w:rsidR="00DB60B5" w:rsidRPr="00C351B5" w:rsidRDefault="007334B0" w:rsidP="007334B0">
            <w:pPr>
              <w:spacing w:after="0"/>
              <w:rPr>
                <w:rFonts w:ascii="Arial" w:eastAsia="Calibri" w:hAnsi="Arial" w:cs="Arial"/>
              </w:rPr>
            </w:pPr>
            <w:r>
              <w:rPr>
                <w:rFonts w:ascii="Arial" w:eastAsia="Calibri" w:hAnsi="Arial" w:cs="Arial"/>
              </w:rPr>
              <w:t>Answer:</w:t>
            </w:r>
          </w:p>
        </w:tc>
      </w:tr>
      <w:tr w:rsidR="00977215" w:rsidRPr="00C351B5" w14:paraId="58440920" w14:textId="77777777" w:rsidTr="00CD4DBE">
        <w:trPr>
          <w:trHeight w:val="1025"/>
        </w:trPr>
        <w:tc>
          <w:tcPr>
            <w:tcW w:w="4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9E73993" w14:textId="71D957AA" w:rsidR="00977215" w:rsidRDefault="00977215" w:rsidP="00CD4DBE">
            <w:pPr>
              <w:pStyle w:val="ListParagraph"/>
              <w:numPr>
                <w:ilvl w:val="0"/>
                <w:numId w:val="5"/>
              </w:numPr>
              <w:spacing w:after="0"/>
              <w:ind w:left="420"/>
              <w:rPr>
                <w:rFonts w:ascii="Arial" w:eastAsia="Calibri" w:hAnsi="Arial" w:cs="Arial"/>
              </w:rPr>
            </w:pPr>
            <w:r>
              <w:rPr>
                <w:rFonts w:ascii="Arial" w:eastAsia="Calibri" w:hAnsi="Arial" w:cs="Arial"/>
              </w:rPr>
              <w:t>Do you offer training for the solution? If so, please describe the training programs.</w:t>
            </w:r>
          </w:p>
        </w:tc>
        <w:tc>
          <w:tcPr>
            <w:tcW w:w="8532" w:type="dxa"/>
            <w:tcBorders>
              <w:top w:val="single" w:sz="4" w:space="0" w:color="auto"/>
              <w:left w:val="single" w:sz="4" w:space="0" w:color="auto"/>
              <w:bottom w:val="single" w:sz="4" w:space="0" w:color="auto"/>
              <w:right w:val="single" w:sz="4" w:space="0" w:color="auto"/>
            </w:tcBorders>
            <w:shd w:val="clear" w:color="auto" w:fill="FFFFFF" w:themeFill="background1"/>
          </w:tcPr>
          <w:p w14:paraId="7698A021" w14:textId="6667BA6A" w:rsidR="00977215" w:rsidRPr="00C351B5" w:rsidRDefault="007334B0" w:rsidP="00DB60B5">
            <w:pPr>
              <w:spacing w:after="0"/>
              <w:rPr>
                <w:rFonts w:ascii="Arial" w:eastAsia="Calibri" w:hAnsi="Arial" w:cs="Arial"/>
              </w:rPr>
            </w:pPr>
            <w:r>
              <w:rPr>
                <w:rFonts w:ascii="Arial" w:eastAsia="Calibri" w:hAnsi="Arial" w:cs="Arial"/>
              </w:rPr>
              <w:t>Answer:</w:t>
            </w:r>
          </w:p>
        </w:tc>
      </w:tr>
      <w:tr w:rsidR="00B11B89" w:rsidRPr="00C351B5" w14:paraId="115FA95B" w14:textId="77777777" w:rsidTr="00CD4DBE">
        <w:trPr>
          <w:trHeight w:val="89"/>
        </w:trPr>
        <w:tc>
          <w:tcPr>
            <w:tcW w:w="4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771AB22" w14:textId="416E2A30" w:rsidR="00B11B89" w:rsidRDefault="00B11B89" w:rsidP="00CD4DBE">
            <w:pPr>
              <w:pStyle w:val="ListParagraph"/>
              <w:numPr>
                <w:ilvl w:val="0"/>
                <w:numId w:val="5"/>
              </w:numPr>
              <w:spacing w:after="120"/>
              <w:ind w:left="420"/>
              <w:rPr>
                <w:rFonts w:ascii="Arial" w:eastAsia="Calibri" w:hAnsi="Arial" w:cs="Arial"/>
              </w:rPr>
            </w:pPr>
            <w:r w:rsidRPr="00B11B89">
              <w:rPr>
                <w:rFonts w:ascii="Arial" w:eastAsia="Calibri" w:hAnsi="Arial" w:cs="Arial"/>
              </w:rPr>
              <w:t xml:space="preserve">What are the required user skillsets in order to use your solution? </w:t>
            </w:r>
          </w:p>
        </w:tc>
        <w:tc>
          <w:tcPr>
            <w:tcW w:w="8532" w:type="dxa"/>
            <w:tcBorders>
              <w:top w:val="single" w:sz="4" w:space="0" w:color="auto"/>
              <w:left w:val="single" w:sz="4" w:space="0" w:color="auto"/>
              <w:bottom w:val="single" w:sz="4" w:space="0" w:color="auto"/>
              <w:right w:val="single" w:sz="4" w:space="0" w:color="auto"/>
            </w:tcBorders>
            <w:shd w:val="clear" w:color="auto" w:fill="FFFFFF" w:themeFill="background1"/>
          </w:tcPr>
          <w:p w14:paraId="4EBF0640" w14:textId="68A168E4" w:rsidR="00B11B89" w:rsidRDefault="00B11B89" w:rsidP="00DB60B5">
            <w:pPr>
              <w:spacing w:after="0"/>
              <w:rPr>
                <w:rFonts w:ascii="Arial" w:eastAsia="Calibri" w:hAnsi="Arial" w:cs="Arial"/>
              </w:rPr>
            </w:pPr>
            <w:r>
              <w:rPr>
                <w:rFonts w:ascii="Arial" w:eastAsia="Calibri" w:hAnsi="Arial" w:cs="Arial"/>
              </w:rPr>
              <w:t>Answer:</w:t>
            </w:r>
          </w:p>
        </w:tc>
      </w:tr>
    </w:tbl>
    <w:p w14:paraId="50BB4938" w14:textId="77777777" w:rsidR="00254474" w:rsidRDefault="00254474">
      <w:r>
        <w:br w:type="page"/>
      </w:r>
    </w:p>
    <w:p w14:paraId="5944BE5C" w14:textId="77777777" w:rsidR="00CD4DBE" w:rsidRDefault="00CD4DBE" w:rsidP="00CD4DBE">
      <w:pPr>
        <w:spacing w:after="0" w:line="240" w:lineRule="auto"/>
        <w:rPr>
          <w:rFonts w:ascii="Arial" w:eastAsia="Calibri" w:hAnsi="Arial" w:cs="Arial"/>
          <w:b/>
        </w:rPr>
      </w:pPr>
      <w:r>
        <w:rPr>
          <w:rFonts w:ascii="Arial" w:eastAsia="Calibri" w:hAnsi="Arial" w:cs="Arial"/>
          <w:b/>
        </w:rPr>
        <w:t>Section III. Cost</w:t>
      </w:r>
    </w:p>
    <w:p w14:paraId="3D47A79D" w14:textId="77777777" w:rsidR="00CD4DBE" w:rsidRDefault="00CD4DBE" w:rsidP="00CD4DBE">
      <w:pPr>
        <w:spacing w:after="0" w:line="240" w:lineRule="auto"/>
        <w:rPr>
          <w:rFonts w:ascii="Arial" w:eastAsia="Calibri" w:hAnsi="Arial" w:cs="Arial"/>
          <w:b/>
        </w:rPr>
      </w:pPr>
    </w:p>
    <w:p w14:paraId="4C03260F" w14:textId="00F603DC" w:rsidR="00CD4DBE" w:rsidRDefault="00CD4DBE" w:rsidP="00CD4DBE">
      <w:r>
        <w:rPr>
          <w:rFonts w:ascii="Arial" w:eastAsia="Calibri" w:hAnsi="Arial" w:cs="Arial"/>
          <w:b/>
        </w:rPr>
        <w:t>Please provide information in relation to the costs of the solution.</w:t>
      </w: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8532"/>
      </w:tblGrid>
      <w:tr w:rsidR="009837C5" w:rsidRPr="00697221" w14:paraId="5572F823" w14:textId="77777777" w:rsidTr="00CD4DBE">
        <w:trPr>
          <w:trHeight w:val="350"/>
          <w:tblHeader/>
        </w:trPr>
        <w:tc>
          <w:tcPr>
            <w:tcW w:w="4428" w:type="dxa"/>
            <w:shd w:val="clear" w:color="auto" w:fill="D9D9D9" w:themeFill="background1" w:themeFillShade="D9"/>
          </w:tcPr>
          <w:p w14:paraId="6CBAEDD5" w14:textId="55CBC097" w:rsidR="009837C5" w:rsidRPr="00697221" w:rsidRDefault="009837C5" w:rsidP="00A54395">
            <w:pPr>
              <w:spacing w:before="60" w:after="120"/>
              <w:jc w:val="center"/>
              <w:rPr>
                <w:rFonts w:ascii="Arial" w:eastAsia="Calibri" w:hAnsi="Arial" w:cs="Arial"/>
                <w:b/>
              </w:rPr>
            </w:pPr>
            <w:r w:rsidRPr="00697221">
              <w:rPr>
                <w:rFonts w:ascii="Arial" w:eastAsia="Calibri" w:hAnsi="Arial" w:cs="Arial"/>
                <w:b/>
              </w:rPr>
              <w:t>Cost Items/Questions</w:t>
            </w:r>
          </w:p>
        </w:tc>
        <w:tc>
          <w:tcPr>
            <w:tcW w:w="8532" w:type="dxa"/>
            <w:shd w:val="clear" w:color="auto" w:fill="D9D9D9" w:themeFill="background1" w:themeFillShade="D9"/>
          </w:tcPr>
          <w:p w14:paraId="5A42F30C" w14:textId="6E99AE20" w:rsidR="009837C5" w:rsidRPr="00697221" w:rsidRDefault="009837C5" w:rsidP="00A54395">
            <w:pPr>
              <w:spacing w:before="60" w:after="120"/>
              <w:jc w:val="center"/>
              <w:rPr>
                <w:rFonts w:ascii="Arial" w:eastAsia="Calibri" w:hAnsi="Arial" w:cs="Arial"/>
                <w:b/>
              </w:rPr>
            </w:pPr>
            <w:r w:rsidRPr="00697221">
              <w:rPr>
                <w:rFonts w:ascii="Arial" w:eastAsia="Calibri" w:hAnsi="Arial" w:cs="Arial"/>
                <w:b/>
              </w:rPr>
              <w:t>Cost Amounts/</w:t>
            </w:r>
            <w:r w:rsidR="002C543D">
              <w:rPr>
                <w:rFonts w:ascii="Arial" w:eastAsia="Calibri" w:hAnsi="Arial" w:cs="Arial"/>
                <w:b/>
              </w:rPr>
              <w:t>Answer</w:t>
            </w:r>
            <w:r w:rsidR="00ED34B5">
              <w:rPr>
                <w:rFonts w:ascii="Arial" w:eastAsia="Calibri" w:hAnsi="Arial" w:cs="Arial"/>
                <w:b/>
              </w:rPr>
              <w:t>s</w:t>
            </w:r>
            <w:r w:rsidR="002C543D">
              <w:rPr>
                <w:rFonts w:ascii="Arial" w:eastAsia="Calibri" w:hAnsi="Arial" w:cs="Arial"/>
                <w:b/>
              </w:rPr>
              <w:t>/</w:t>
            </w:r>
            <w:r w:rsidRPr="00697221">
              <w:rPr>
                <w:rFonts w:ascii="Arial" w:eastAsia="Calibri" w:hAnsi="Arial" w:cs="Arial"/>
                <w:b/>
              </w:rPr>
              <w:t>Comments</w:t>
            </w:r>
          </w:p>
        </w:tc>
      </w:tr>
      <w:tr w:rsidR="009A5F56" w:rsidRPr="00C351B5" w14:paraId="7A37BB03" w14:textId="77777777" w:rsidTr="00CD4DBE">
        <w:trPr>
          <w:trHeight w:val="2375"/>
        </w:trPr>
        <w:tc>
          <w:tcPr>
            <w:tcW w:w="4428" w:type="dxa"/>
          </w:tcPr>
          <w:p w14:paraId="1ACB73CD" w14:textId="4E120D7E" w:rsidR="009A5F56" w:rsidRPr="00697221" w:rsidRDefault="004760CD" w:rsidP="00EA4A48">
            <w:pPr>
              <w:pStyle w:val="ListParagraph"/>
              <w:numPr>
                <w:ilvl w:val="0"/>
                <w:numId w:val="6"/>
              </w:numPr>
              <w:ind w:left="420"/>
              <w:rPr>
                <w:rFonts w:ascii="Arial" w:eastAsia="Calibri" w:hAnsi="Arial" w:cs="Arial"/>
              </w:rPr>
            </w:pPr>
            <w:r w:rsidRPr="009A5F56">
              <w:rPr>
                <w:rFonts w:ascii="Arial" w:eastAsia="Calibri" w:hAnsi="Arial" w:cs="Arial"/>
              </w:rPr>
              <w:t xml:space="preserve">How are licenses for the software sold?  Are numbers of licenses and costs </w:t>
            </w:r>
            <w:r w:rsidRPr="001467EB">
              <w:rPr>
                <w:rFonts w:ascii="Arial" w:eastAsia="Calibri" w:hAnsi="Arial" w:cs="Arial"/>
              </w:rPr>
              <w:t xml:space="preserve">based on data volume, use duration, or number of users?  Are there packages that allow for multiple licenses </w:t>
            </w:r>
            <w:r w:rsidR="00EA4A48" w:rsidRPr="001467EB">
              <w:rPr>
                <w:rFonts w:ascii="Arial" w:eastAsia="Calibri" w:hAnsi="Arial" w:cs="Arial"/>
              </w:rPr>
              <w:t>on either a concurrent or individual basis</w:t>
            </w:r>
            <w:r w:rsidRPr="001467EB">
              <w:rPr>
                <w:rFonts w:ascii="Arial" w:eastAsia="Calibri" w:hAnsi="Arial" w:cs="Arial"/>
              </w:rPr>
              <w:t xml:space="preserve">?   </w:t>
            </w:r>
            <w:r w:rsidR="00893668" w:rsidRPr="001467EB">
              <w:rPr>
                <w:rFonts w:ascii="Arial" w:eastAsia="Calibri" w:hAnsi="Arial" w:cs="Arial"/>
              </w:rPr>
              <w:t xml:space="preserve">Are there </w:t>
            </w:r>
            <w:r w:rsidRPr="001467EB">
              <w:rPr>
                <w:rFonts w:ascii="Arial" w:eastAsia="Calibri" w:hAnsi="Arial" w:cs="Arial"/>
              </w:rPr>
              <w:t>licens</w:t>
            </w:r>
            <w:r w:rsidR="00893668" w:rsidRPr="001467EB">
              <w:rPr>
                <w:rFonts w:ascii="Arial" w:eastAsia="Calibri" w:hAnsi="Arial" w:cs="Arial"/>
              </w:rPr>
              <w:t>ing</w:t>
            </w:r>
            <w:r w:rsidRPr="001467EB">
              <w:rPr>
                <w:rFonts w:ascii="Arial" w:eastAsia="Calibri" w:hAnsi="Arial" w:cs="Arial"/>
              </w:rPr>
              <w:t xml:space="preserve"> tiers (</w:t>
            </w:r>
            <w:r w:rsidR="00893668" w:rsidRPr="001467EB">
              <w:rPr>
                <w:rFonts w:ascii="Arial" w:eastAsia="Calibri" w:hAnsi="Arial" w:cs="Arial"/>
              </w:rPr>
              <w:t xml:space="preserve">e.g. </w:t>
            </w:r>
            <w:r w:rsidRPr="001467EB">
              <w:rPr>
                <w:rFonts w:ascii="Arial" w:eastAsia="Calibri" w:hAnsi="Arial" w:cs="Arial"/>
              </w:rPr>
              <w:t xml:space="preserve">creator, viewer, etc.)?    </w:t>
            </w:r>
          </w:p>
        </w:tc>
        <w:tc>
          <w:tcPr>
            <w:tcW w:w="8532" w:type="dxa"/>
          </w:tcPr>
          <w:p w14:paraId="0A264BD4" w14:textId="505F2A5D" w:rsidR="009A5F56" w:rsidRDefault="00C748ED" w:rsidP="00C351B5">
            <w:pPr>
              <w:spacing w:after="0"/>
              <w:rPr>
                <w:rFonts w:ascii="Arial" w:eastAsia="Calibri" w:hAnsi="Arial" w:cs="Arial"/>
              </w:rPr>
            </w:pPr>
            <w:r>
              <w:rPr>
                <w:rFonts w:ascii="Arial" w:eastAsia="Calibri" w:hAnsi="Arial" w:cs="Arial"/>
              </w:rPr>
              <w:t>Answer</w:t>
            </w:r>
            <w:r w:rsidR="009A5F56">
              <w:rPr>
                <w:rFonts w:ascii="Arial" w:eastAsia="Calibri" w:hAnsi="Arial" w:cs="Arial"/>
              </w:rPr>
              <w:t>:</w:t>
            </w:r>
          </w:p>
        </w:tc>
      </w:tr>
      <w:tr w:rsidR="009A5F56" w:rsidRPr="00C351B5" w14:paraId="21A647C5" w14:textId="77777777" w:rsidTr="00CD4DBE">
        <w:trPr>
          <w:trHeight w:val="1250"/>
        </w:trPr>
        <w:tc>
          <w:tcPr>
            <w:tcW w:w="4428" w:type="dxa"/>
          </w:tcPr>
          <w:p w14:paraId="399FF11D" w14:textId="4D0D883B" w:rsidR="009A5F56" w:rsidRPr="009A5F56" w:rsidRDefault="009A5F56" w:rsidP="004D5BDB">
            <w:pPr>
              <w:pStyle w:val="ListParagraph"/>
              <w:numPr>
                <w:ilvl w:val="0"/>
                <w:numId w:val="6"/>
              </w:numPr>
              <w:ind w:left="420"/>
              <w:rPr>
                <w:rFonts w:ascii="Arial" w:eastAsia="Calibri" w:hAnsi="Arial" w:cs="Arial"/>
              </w:rPr>
            </w:pPr>
            <w:r w:rsidRPr="009A5F56">
              <w:rPr>
                <w:rFonts w:ascii="Arial" w:eastAsia="Calibri" w:hAnsi="Arial" w:cs="Arial"/>
              </w:rPr>
              <w:t>Is the solution available through a reseller, or through your company alone?  If the purchase is to be done directly, why?</w:t>
            </w:r>
          </w:p>
        </w:tc>
        <w:tc>
          <w:tcPr>
            <w:tcW w:w="8532" w:type="dxa"/>
          </w:tcPr>
          <w:p w14:paraId="47F1C884" w14:textId="7562C499" w:rsidR="009A5F56" w:rsidRDefault="00C748ED" w:rsidP="00C351B5">
            <w:pPr>
              <w:spacing w:after="0"/>
              <w:rPr>
                <w:rFonts w:ascii="Arial" w:eastAsia="Calibri" w:hAnsi="Arial" w:cs="Arial"/>
              </w:rPr>
            </w:pPr>
            <w:r>
              <w:rPr>
                <w:rFonts w:ascii="Arial" w:eastAsia="Calibri" w:hAnsi="Arial" w:cs="Arial"/>
              </w:rPr>
              <w:t>Answer</w:t>
            </w:r>
            <w:r w:rsidR="009A5F56">
              <w:rPr>
                <w:rFonts w:ascii="Arial" w:eastAsia="Calibri" w:hAnsi="Arial" w:cs="Arial"/>
              </w:rPr>
              <w:t xml:space="preserve">: </w:t>
            </w:r>
          </w:p>
        </w:tc>
      </w:tr>
      <w:tr w:rsidR="00C748ED" w:rsidRPr="00C351B5" w14:paraId="2C85902B" w14:textId="77777777" w:rsidTr="00CD4DBE">
        <w:trPr>
          <w:trHeight w:val="800"/>
        </w:trPr>
        <w:tc>
          <w:tcPr>
            <w:tcW w:w="4428" w:type="dxa"/>
          </w:tcPr>
          <w:p w14:paraId="38116EAD" w14:textId="7A58C49D" w:rsidR="00C748ED" w:rsidRPr="009A5F56" w:rsidRDefault="00C748ED" w:rsidP="00697221">
            <w:pPr>
              <w:pStyle w:val="ListParagraph"/>
              <w:numPr>
                <w:ilvl w:val="0"/>
                <w:numId w:val="6"/>
              </w:numPr>
              <w:ind w:left="420"/>
              <w:rPr>
                <w:rFonts w:ascii="Arial" w:eastAsia="Calibri" w:hAnsi="Arial" w:cs="Arial"/>
              </w:rPr>
            </w:pPr>
            <w:r w:rsidRPr="00C748ED">
              <w:rPr>
                <w:rFonts w:ascii="Arial" w:eastAsia="Calibri" w:hAnsi="Arial" w:cs="Arial"/>
              </w:rPr>
              <w:t>Do you provide a non-exclusive rights/perpetual license?</w:t>
            </w:r>
          </w:p>
        </w:tc>
        <w:tc>
          <w:tcPr>
            <w:tcW w:w="8532" w:type="dxa"/>
          </w:tcPr>
          <w:p w14:paraId="7D885919" w14:textId="050E3146" w:rsidR="001A5854" w:rsidRDefault="00C748ED" w:rsidP="00C351B5">
            <w:pPr>
              <w:spacing w:after="0"/>
              <w:rPr>
                <w:rFonts w:ascii="Arial" w:eastAsia="Calibri" w:hAnsi="Arial" w:cs="Arial"/>
              </w:rPr>
            </w:pPr>
            <w:r>
              <w:rPr>
                <w:rFonts w:ascii="Arial" w:eastAsia="Calibri" w:hAnsi="Arial" w:cs="Arial"/>
              </w:rPr>
              <w:t>Answer:</w:t>
            </w:r>
          </w:p>
          <w:p w14:paraId="7B3A1DB2" w14:textId="77777777" w:rsidR="001A5854" w:rsidRDefault="001A5854" w:rsidP="00C351B5">
            <w:pPr>
              <w:spacing w:after="0"/>
              <w:rPr>
                <w:rFonts w:ascii="Arial" w:eastAsia="Calibri" w:hAnsi="Arial" w:cs="Arial"/>
              </w:rPr>
            </w:pPr>
          </w:p>
          <w:p w14:paraId="0FCFA8A6" w14:textId="68FADE96" w:rsidR="001A5854" w:rsidRDefault="001A5854" w:rsidP="00C351B5">
            <w:pPr>
              <w:spacing w:after="0"/>
              <w:rPr>
                <w:rFonts w:ascii="Arial" w:eastAsia="Calibri" w:hAnsi="Arial" w:cs="Arial"/>
              </w:rPr>
            </w:pPr>
          </w:p>
        </w:tc>
      </w:tr>
      <w:tr w:rsidR="00C351B5" w:rsidRPr="00C351B5" w14:paraId="46368DB3" w14:textId="77777777" w:rsidTr="00CD4DBE">
        <w:trPr>
          <w:trHeight w:val="1440"/>
        </w:trPr>
        <w:tc>
          <w:tcPr>
            <w:tcW w:w="4428" w:type="dxa"/>
          </w:tcPr>
          <w:p w14:paraId="02E9AE36" w14:textId="4985CFF5" w:rsidR="00C351B5" w:rsidRPr="004D5BDB" w:rsidRDefault="00C351B5" w:rsidP="004D5BDB">
            <w:pPr>
              <w:pStyle w:val="ListParagraph"/>
              <w:numPr>
                <w:ilvl w:val="0"/>
                <w:numId w:val="6"/>
              </w:numPr>
              <w:ind w:left="420"/>
              <w:rPr>
                <w:rFonts w:ascii="Arial" w:eastAsia="Calibri" w:hAnsi="Arial" w:cs="Arial"/>
              </w:rPr>
            </w:pPr>
            <w:r w:rsidRPr="00697221">
              <w:rPr>
                <w:rFonts w:ascii="Arial" w:eastAsia="Calibri" w:hAnsi="Arial" w:cs="Arial"/>
              </w:rPr>
              <w:t xml:space="preserve">What specific software products are required to be </w:t>
            </w:r>
            <w:r w:rsidRPr="001467EB">
              <w:rPr>
                <w:rFonts w:ascii="Arial" w:eastAsia="Calibri" w:hAnsi="Arial" w:cs="Arial"/>
              </w:rPr>
              <w:t xml:space="preserve">purchased to obtain your solution?  </w:t>
            </w:r>
            <w:r w:rsidR="00C43BB0" w:rsidRPr="001467EB">
              <w:rPr>
                <w:rFonts w:ascii="Arial" w:eastAsia="Calibri" w:hAnsi="Arial" w:cs="Arial"/>
              </w:rPr>
              <w:t xml:space="preserve">Please list each product separately, even if you are providing a bundled solution, and specify its use (e.g. data loading, visualization, etc.).   </w:t>
            </w:r>
          </w:p>
        </w:tc>
        <w:tc>
          <w:tcPr>
            <w:tcW w:w="8532" w:type="dxa"/>
          </w:tcPr>
          <w:p w14:paraId="3E8D91F0" w14:textId="15D6C528" w:rsidR="00697221" w:rsidRDefault="00697221" w:rsidP="00C351B5">
            <w:pPr>
              <w:spacing w:after="0"/>
              <w:rPr>
                <w:rFonts w:ascii="Arial" w:eastAsia="Calibri" w:hAnsi="Arial" w:cs="Arial"/>
              </w:rPr>
            </w:pPr>
            <w:r>
              <w:rPr>
                <w:rFonts w:ascii="Arial" w:eastAsia="Calibri" w:hAnsi="Arial" w:cs="Arial"/>
              </w:rPr>
              <w:t>Please list software titles and the cost for each:</w:t>
            </w:r>
          </w:p>
          <w:p w14:paraId="59CCF03C" w14:textId="2D8F014B" w:rsidR="00C351B5" w:rsidRDefault="00C351B5" w:rsidP="00C351B5">
            <w:pPr>
              <w:spacing w:after="0"/>
              <w:rPr>
                <w:rFonts w:ascii="Arial" w:eastAsia="Calibri" w:hAnsi="Arial" w:cs="Arial"/>
              </w:rPr>
            </w:pPr>
            <w:r w:rsidRPr="00C351B5">
              <w:rPr>
                <w:rFonts w:ascii="Arial" w:eastAsia="Calibri" w:hAnsi="Arial" w:cs="Arial"/>
              </w:rPr>
              <w:t>Software</w:t>
            </w:r>
            <w:r w:rsidR="00697221">
              <w:rPr>
                <w:rFonts w:ascii="Arial" w:eastAsia="Calibri" w:hAnsi="Arial" w:cs="Arial"/>
              </w:rPr>
              <w:t xml:space="preserve"> item 1 (title</w:t>
            </w:r>
            <w:proofErr w:type="gramStart"/>
            <w:r w:rsidR="00697221">
              <w:rPr>
                <w:rFonts w:ascii="Arial" w:eastAsia="Calibri" w:hAnsi="Arial" w:cs="Arial"/>
              </w:rPr>
              <w:t xml:space="preserve">), </w:t>
            </w:r>
            <w:r w:rsidRPr="00C351B5">
              <w:rPr>
                <w:rFonts w:ascii="Arial" w:eastAsia="Calibri" w:hAnsi="Arial" w:cs="Arial"/>
              </w:rPr>
              <w:t xml:space="preserve"> $</w:t>
            </w:r>
            <w:proofErr w:type="gramEnd"/>
            <w:r w:rsidRPr="00C351B5">
              <w:rPr>
                <w:rFonts w:ascii="Arial" w:eastAsia="Calibri" w:hAnsi="Arial" w:cs="Arial"/>
              </w:rPr>
              <w:t>___________________</w:t>
            </w:r>
          </w:p>
          <w:p w14:paraId="2F5B3F77" w14:textId="68A1E96A" w:rsidR="00697221" w:rsidRPr="00C351B5" w:rsidRDefault="00697221" w:rsidP="00697221">
            <w:pPr>
              <w:spacing w:after="0"/>
              <w:rPr>
                <w:rFonts w:ascii="Arial" w:eastAsia="Calibri" w:hAnsi="Arial" w:cs="Arial"/>
              </w:rPr>
            </w:pPr>
            <w:r w:rsidRPr="00C351B5">
              <w:rPr>
                <w:rFonts w:ascii="Arial" w:eastAsia="Calibri" w:hAnsi="Arial" w:cs="Arial"/>
              </w:rPr>
              <w:t>Software</w:t>
            </w:r>
            <w:r>
              <w:rPr>
                <w:rFonts w:ascii="Arial" w:eastAsia="Calibri" w:hAnsi="Arial" w:cs="Arial"/>
              </w:rPr>
              <w:t xml:space="preserve"> item 2 (title</w:t>
            </w:r>
            <w:proofErr w:type="gramStart"/>
            <w:r>
              <w:rPr>
                <w:rFonts w:ascii="Arial" w:eastAsia="Calibri" w:hAnsi="Arial" w:cs="Arial"/>
              </w:rPr>
              <w:t xml:space="preserve">), </w:t>
            </w:r>
            <w:r w:rsidRPr="00C351B5">
              <w:rPr>
                <w:rFonts w:ascii="Arial" w:eastAsia="Calibri" w:hAnsi="Arial" w:cs="Arial"/>
              </w:rPr>
              <w:t xml:space="preserve"> $</w:t>
            </w:r>
            <w:proofErr w:type="gramEnd"/>
            <w:r w:rsidRPr="00C351B5">
              <w:rPr>
                <w:rFonts w:ascii="Arial" w:eastAsia="Calibri" w:hAnsi="Arial" w:cs="Arial"/>
              </w:rPr>
              <w:t>___________________</w:t>
            </w:r>
          </w:p>
          <w:p w14:paraId="1956DC78" w14:textId="46236507" w:rsidR="00697221" w:rsidRPr="00C351B5" w:rsidRDefault="00697221" w:rsidP="00697221">
            <w:pPr>
              <w:spacing w:after="0"/>
              <w:rPr>
                <w:rFonts w:ascii="Arial" w:eastAsia="Calibri" w:hAnsi="Arial" w:cs="Arial"/>
              </w:rPr>
            </w:pPr>
            <w:r w:rsidRPr="00C351B5">
              <w:rPr>
                <w:rFonts w:ascii="Arial" w:eastAsia="Calibri" w:hAnsi="Arial" w:cs="Arial"/>
              </w:rPr>
              <w:t>Software</w:t>
            </w:r>
            <w:r>
              <w:rPr>
                <w:rFonts w:ascii="Arial" w:eastAsia="Calibri" w:hAnsi="Arial" w:cs="Arial"/>
              </w:rPr>
              <w:t xml:space="preserve"> item 3 (title</w:t>
            </w:r>
            <w:proofErr w:type="gramStart"/>
            <w:r>
              <w:rPr>
                <w:rFonts w:ascii="Arial" w:eastAsia="Calibri" w:hAnsi="Arial" w:cs="Arial"/>
              </w:rPr>
              <w:t xml:space="preserve">), </w:t>
            </w:r>
            <w:r w:rsidRPr="00C351B5">
              <w:rPr>
                <w:rFonts w:ascii="Arial" w:eastAsia="Calibri" w:hAnsi="Arial" w:cs="Arial"/>
              </w:rPr>
              <w:t xml:space="preserve"> $</w:t>
            </w:r>
            <w:proofErr w:type="gramEnd"/>
            <w:r w:rsidRPr="00C351B5">
              <w:rPr>
                <w:rFonts w:ascii="Arial" w:eastAsia="Calibri" w:hAnsi="Arial" w:cs="Arial"/>
              </w:rPr>
              <w:t>___________________</w:t>
            </w:r>
          </w:p>
          <w:p w14:paraId="18F5F8EC" w14:textId="779EA83F" w:rsidR="00697221" w:rsidRPr="00C351B5" w:rsidRDefault="00697221" w:rsidP="00C351B5">
            <w:pPr>
              <w:spacing w:after="0"/>
              <w:rPr>
                <w:rFonts w:ascii="Arial" w:eastAsia="Calibri" w:hAnsi="Arial" w:cs="Arial"/>
              </w:rPr>
            </w:pPr>
            <w:r>
              <w:rPr>
                <w:rFonts w:ascii="Arial" w:eastAsia="Calibri" w:hAnsi="Arial" w:cs="Arial"/>
              </w:rPr>
              <w:t>(expand the list if needed)</w:t>
            </w:r>
          </w:p>
          <w:p w14:paraId="748A1A48" w14:textId="77777777" w:rsidR="004D5BDB" w:rsidRDefault="004D5BDB" w:rsidP="00C351B5">
            <w:pPr>
              <w:spacing w:after="0"/>
              <w:rPr>
                <w:rFonts w:ascii="Arial" w:eastAsia="Calibri" w:hAnsi="Arial" w:cs="Arial"/>
              </w:rPr>
            </w:pPr>
          </w:p>
          <w:p w14:paraId="5E98FD33" w14:textId="0DF11D19" w:rsidR="004D5BDB" w:rsidRDefault="00697221" w:rsidP="004D5BDB">
            <w:pPr>
              <w:spacing w:after="0"/>
              <w:rPr>
                <w:rFonts w:ascii="Arial" w:eastAsia="Calibri" w:hAnsi="Arial" w:cs="Arial"/>
              </w:rPr>
            </w:pPr>
            <w:r>
              <w:rPr>
                <w:rFonts w:ascii="Arial" w:eastAsia="Calibri" w:hAnsi="Arial" w:cs="Arial"/>
              </w:rPr>
              <w:t>Comments:</w:t>
            </w:r>
          </w:p>
          <w:p w14:paraId="75F5F8C8" w14:textId="77777777" w:rsidR="00EA4A48" w:rsidRDefault="00EA4A48" w:rsidP="004D5BDB">
            <w:pPr>
              <w:spacing w:after="0"/>
              <w:rPr>
                <w:rFonts w:ascii="Arial" w:eastAsia="Calibri" w:hAnsi="Arial" w:cs="Arial"/>
              </w:rPr>
            </w:pPr>
          </w:p>
          <w:p w14:paraId="6430FBBE" w14:textId="08FC5723" w:rsidR="00EA4A48" w:rsidRPr="00C351B5" w:rsidRDefault="00EA4A48" w:rsidP="004D5BDB">
            <w:pPr>
              <w:spacing w:after="0"/>
              <w:rPr>
                <w:rFonts w:ascii="Arial" w:eastAsia="Calibri" w:hAnsi="Arial" w:cs="Arial"/>
              </w:rPr>
            </w:pPr>
          </w:p>
        </w:tc>
      </w:tr>
      <w:tr w:rsidR="003C2B99" w:rsidRPr="00C351B5" w14:paraId="0F540017" w14:textId="77777777" w:rsidTr="00CD4DBE">
        <w:trPr>
          <w:trHeight w:val="4130"/>
        </w:trPr>
        <w:tc>
          <w:tcPr>
            <w:tcW w:w="4428" w:type="dxa"/>
          </w:tcPr>
          <w:p w14:paraId="29A791E4" w14:textId="5EB9673F" w:rsidR="003C2B99" w:rsidRPr="00C351B5" w:rsidRDefault="003C2B99" w:rsidP="00697221">
            <w:pPr>
              <w:pStyle w:val="ListParagraph"/>
              <w:numPr>
                <w:ilvl w:val="0"/>
                <w:numId w:val="6"/>
              </w:numPr>
              <w:ind w:left="420"/>
              <w:rPr>
                <w:rFonts w:ascii="Arial" w:eastAsia="Calibri" w:hAnsi="Arial" w:cs="Arial"/>
              </w:rPr>
            </w:pPr>
            <w:r w:rsidRPr="00C351B5">
              <w:rPr>
                <w:rFonts w:ascii="Arial" w:eastAsia="Calibri" w:hAnsi="Arial" w:cs="Arial"/>
              </w:rPr>
              <w:t>Is there any specific hardware required to support this solution?</w:t>
            </w:r>
          </w:p>
        </w:tc>
        <w:tc>
          <w:tcPr>
            <w:tcW w:w="8532" w:type="dxa"/>
          </w:tcPr>
          <w:p w14:paraId="5A11AF6D" w14:textId="12AB142A" w:rsidR="00697221" w:rsidRPr="00697221" w:rsidRDefault="00697221" w:rsidP="00697221">
            <w:pPr>
              <w:rPr>
                <w:rFonts w:ascii="Arial" w:eastAsia="Calibri" w:hAnsi="Arial" w:cs="Arial"/>
              </w:rPr>
            </w:pPr>
            <w:r w:rsidRPr="00697221">
              <w:rPr>
                <w:rFonts w:ascii="Arial" w:eastAsia="Calibri" w:hAnsi="Arial" w:cs="Arial"/>
              </w:rPr>
              <w:t xml:space="preserve">Please list </w:t>
            </w:r>
            <w:r>
              <w:rPr>
                <w:rFonts w:ascii="Arial" w:eastAsia="Calibri" w:hAnsi="Arial" w:cs="Arial"/>
              </w:rPr>
              <w:t>hardware</w:t>
            </w:r>
            <w:r w:rsidRPr="00697221">
              <w:rPr>
                <w:rFonts w:ascii="Arial" w:eastAsia="Calibri" w:hAnsi="Arial" w:cs="Arial"/>
              </w:rPr>
              <w:t xml:space="preserve"> titles and the cost for each:</w:t>
            </w:r>
          </w:p>
          <w:p w14:paraId="7383E187" w14:textId="21B75E58" w:rsidR="00697221" w:rsidRPr="00697221" w:rsidRDefault="00697221" w:rsidP="00697221">
            <w:pPr>
              <w:rPr>
                <w:rFonts w:ascii="Arial" w:eastAsia="Calibri" w:hAnsi="Arial" w:cs="Arial"/>
              </w:rPr>
            </w:pPr>
            <w:r>
              <w:rPr>
                <w:rFonts w:ascii="Arial" w:eastAsia="Calibri" w:hAnsi="Arial" w:cs="Arial"/>
              </w:rPr>
              <w:t>Hardware</w:t>
            </w:r>
            <w:r w:rsidRPr="00697221">
              <w:rPr>
                <w:rFonts w:ascii="Arial" w:eastAsia="Calibri" w:hAnsi="Arial" w:cs="Arial"/>
              </w:rPr>
              <w:t xml:space="preserve"> item 1 (title</w:t>
            </w:r>
            <w:proofErr w:type="gramStart"/>
            <w:r w:rsidRPr="00697221">
              <w:rPr>
                <w:rFonts w:ascii="Arial" w:eastAsia="Calibri" w:hAnsi="Arial" w:cs="Arial"/>
              </w:rPr>
              <w:t>),  $</w:t>
            </w:r>
            <w:proofErr w:type="gramEnd"/>
            <w:r w:rsidRPr="00697221">
              <w:rPr>
                <w:rFonts w:ascii="Arial" w:eastAsia="Calibri" w:hAnsi="Arial" w:cs="Arial"/>
              </w:rPr>
              <w:t>___________________</w:t>
            </w:r>
          </w:p>
          <w:p w14:paraId="256FFEB1" w14:textId="43B72987" w:rsidR="00697221" w:rsidRPr="00697221" w:rsidRDefault="00697221" w:rsidP="00697221">
            <w:pPr>
              <w:rPr>
                <w:rFonts w:ascii="Arial" w:eastAsia="Calibri" w:hAnsi="Arial" w:cs="Arial"/>
              </w:rPr>
            </w:pPr>
            <w:r>
              <w:rPr>
                <w:rFonts w:ascii="Arial" w:eastAsia="Calibri" w:hAnsi="Arial" w:cs="Arial"/>
              </w:rPr>
              <w:t>Hardware</w:t>
            </w:r>
            <w:r w:rsidRPr="00697221">
              <w:rPr>
                <w:rFonts w:ascii="Arial" w:eastAsia="Calibri" w:hAnsi="Arial" w:cs="Arial"/>
              </w:rPr>
              <w:t xml:space="preserve"> item 2 (title</w:t>
            </w:r>
            <w:proofErr w:type="gramStart"/>
            <w:r w:rsidRPr="00697221">
              <w:rPr>
                <w:rFonts w:ascii="Arial" w:eastAsia="Calibri" w:hAnsi="Arial" w:cs="Arial"/>
              </w:rPr>
              <w:t>),  $</w:t>
            </w:r>
            <w:proofErr w:type="gramEnd"/>
            <w:r w:rsidRPr="00697221">
              <w:rPr>
                <w:rFonts w:ascii="Arial" w:eastAsia="Calibri" w:hAnsi="Arial" w:cs="Arial"/>
              </w:rPr>
              <w:t>___________________</w:t>
            </w:r>
          </w:p>
          <w:p w14:paraId="548A8F83" w14:textId="1B3052A7" w:rsidR="00697221" w:rsidRPr="00697221" w:rsidRDefault="00697221" w:rsidP="00697221">
            <w:pPr>
              <w:rPr>
                <w:rFonts w:ascii="Arial" w:eastAsia="Calibri" w:hAnsi="Arial" w:cs="Arial"/>
              </w:rPr>
            </w:pPr>
            <w:r>
              <w:rPr>
                <w:rFonts w:ascii="Arial" w:eastAsia="Calibri" w:hAnsi="Arial" w:cs="Arial"/>
              </w:rPr>
              <w:t>Hardware</w:t>
            </w:r>
            <w:r w:rsidRPr="00697221">
              <w:rPr>
                <w:rFonts w:ascii="Arial" w:eastAsia="Calibri" w:hAnsi="Arial" w:cs="Arial"/>
              </w:rPr>
              <w:t xml:space="preserve"> item 3 (title</w:t>
            </w:r>
            <w:proofErr w:type="gramStart"/>
            <w:r w:rsidRPr="00697221">
              <w:rPr>
                <w:rFonts w:ascii="Arial" w:eastAsia="Calibri" w:hAnsi="Arial" w:cs="Arial"/>
              </w:rPr>
              <w:t>),  $</w:t>
            </w:r>
            <w:proofErr w:type="gramEnd"/>
            <w:r w:rsidRPr="00697221">
              <w:rPr>
                <w:rFonts w:ascii="Arial" w:eastAsia="Calibri" w:hAnsi="Arial" w:cs="Arial"/>
              </w:rPr>
              <w:t>___________________</w:t>
            </w:r>
          </w:p>
          <w:p w14:paraId="3E73D6E2" w14:textId="0340C246" w:rsidR="003C2B99" w:rsidRDefault="00697221" w:rsidP="00697221">
            <w:pPr>
              <w:rPr>
                <w:rFonts w:ascii="Arial" w:eastAsia="Calibri" w:hAnsi="Arial" w:cs="Arial"/>
              </w:rPr>
            </w:pPr>
            <w:r w:rsidRPr="00697221">
              <w:rPr>
                <w:rFonts w:ascii="Arial" w:eastAsia="Calibri" w:hAnsi="Arial" w:cs="Arial"/>
              </w:rPr>
              <w:t>(expand the list if needed)</w:t>
            </w:r>
          </w:p>
          <w:p w14:paraId="66699ADE" w14:textId="77777777" w:rsidR="00AE0FCE" w:rsidRDefault="00AE0FCE" w:rsidP="00697221">
            <w:pPr>
              <w:rPr>
                <w:rFonts w:ascii="Arial" w:eastAsia="Calibri" w:hAnsi="Arial" w:cs="Arial"/>
              </w:rPr>
            </w:pPr>
          </w:p>
          <w:p w14:paraId="04B1139F" w14:textId="77777777" w:rsidR="00697221" w:rsidRDefault="00697221" w:rsidP="00697221">
            <w:pPr>
              <w:rPr>
                <w:rFonts w:ascii="Arial" w:eastAsia="Calibri" w:hAnsi="Arial" w:cs="Arial"/>
              </w:rPr>
            </w:pPr>
            <w:r>
              <w:rPr>
                <w:rFonts w:ascii="Arial" w:eastAsia="Calibri" w:hAnsi="Arial" w:cs="Arial"/>
              </w:rPr>
              <w:t>Comments:</w:t>
            </w:r>
          </w:p>
          <w:p w14:paraId="1C94B0EC" w14:textId="6D0C0A15" w:rsidR="00893668" w:rsidRPr="00C351B5" w:rsidRDefault="00893668" w:rsidP="00697221">
            <w:pPr>
              <w:rPr>
                <w:rFonts w:ascii="Arial" w:eastAsia="Calibri" w:hAnsi="Arial" w:cs="Arial"/>
              </w:rPr>
            </w:pPr>
          </w:p>
        </w:tc>
      </w:tr>
      <w:tr w:rsidR="003C2B99" w:rsidRPr="00C351B5" w14:paraId="6743267E" w14:textId="77777777" w:rsidTr="00CD4DBE">
        <w:trPr>
          <w:trHeight w:val="1440"/>
        </w:trPr>
        <w:tc>
          <w:tcPr>
            <w:tcW w:w="4428" w:type="dxa"/>
          </w:tcPr>
          <w:p w14:paraId="1DE027F6" w14:textId="35264F0F" w:rsidR="003C2B99" w:rsidRPr="00C351B5" w:rsidRDefault="003C2B99" w:rsidP="00697221">
            <w:pPr>
              <w:pStyle w:val="ListParagraph"/>
              <w:numPr>
                <w:ilvl w:val="0"/>
                <w:numId w:val="6"/>
              </w:numPr>
              <w:ind w:left="420"/>
              <w:rPr>
                <w:rFonts w:ascii="Arial" w:eastAsia="Calibri" w:hAnsi="Arial" w:cs="Arial"/>
              </w:rPr>
            </w:pPr>
            <w:r w:rsidRPr="00C351B5">
              <w:rPr>
                <w:rFonts w:ascii="Arial" w:eastAsia="Calibri" w:hAnsi="Arial" w:cs="Arial"/>
              </w:rPr>
              <w:t>What is the cost of your solution in terms of initial installation</w:t>
            </w:r>
            <w:r w:rsidR="009837C5">
              <w:rPr>
                <w:rFonts w:ascii="Arial" w:eastAsia="Calibri" w:hAnsi="Arial" w:cs="Arial"/>
              </w:rPr>
              <w:t>?</w:t>
            </w:r>
          </w:p>
        </w:tc>
        <w:tc>
          <w:tcPr>
            <w:tcW w:w="8532" w:type="dxa"/>
          </w:tcPr>
          <w:p w14:paraId="6C5F56EA" w14:textId="77777777" w:rsidR="002F0E47" w:rsidRDefault="002F0E47" w:rsidP="00C351B5">
            <w:pPr>
              <w:rPr>
                <w:rFonts w:ascii="Arial" w:eastAsia="Calibri" w:hAnsi="Arial" w:cs="Arial"/>
              </w:rPr>
            </w:pPr>
          </w:p>
          <w:p w14:paraId="1711105F" w14:textId="1D8AAEC4" w:rsidR="003C2B99" w:rsidRDefault="003C2B99" w:rsidP="00C351B5">
            <w:pPr>
              <w:rPr>
                <w:rFonts w:ascii="Arial" w:eastAsia="Calibri" w:hAnsi="Arial" w:cs="Arial"/>
              </w:rPr>
            </w:pPr>
            <w:r>
              <w:rPr>
                <w:rFonts w:ascii="Arial" w:eastAsia="Calibri" w:hAnsi="Arial" w:cs="Arial"/>
              </w:rPr>
              <w:t>Installation $ ___________________</w:t>
            </w:r>
          </w:p>
          <w:p w14:paraId="66499BDD" w14:textId="77777777" w:rsidR="00620927" w:rsidRDefault="00620927" w:rsidP="00C351B5">
            <w:pPr>
              <w:rPr>
                <w:rFonts w:ascii="Arial" w:eastAsia="Calibri" w:hAnsi="Arial" w:cs="Arial"/>
              </w:rPr>
            </w:pPr>
          </w:p>
          <w:p w14:paraId="0CFFC478" w14:textId="77777777" w:rsidR="00697221" w:rsidRDefault="00697221" w:rsidP="00C351B5">
            <w:pPr>
              <w:rPr>
                <w:rFonts w:ascii="Arial" w:eastAsia="Calibri" w:hAnsi="Arial" w:cs="Arial"/>
              </w:rPr>
            </w:pPr>
            <w:r>
              <w:rPr>
                <w:rFonts w:ascii="Arial" w:eastAsia="Calibri" w:hAnsi="Arial" w:cs="Arial"/>
              </w:rPr>
              <w:t>Comments:</w:t>
            </w:r>
          </w:p>
          <w:p w14:paraId="6FFB1E95" w14:textId="77777777" w:rsidR="002F0E47" w:rsidRDefault="002F0E47" w:rsidP="00C351B5">
            <w:pPr>
              <w:rPr>
                <w:rFonts w:ascii="Arial" w:eastAsia="Calibri" w:hAnsi="Arial" w:cs="Arial"/>
              </w:rPr>
            </w:pPr>
          </w:p>
          <w:p w14:paraId="3B69DCAA" w14:textId="2EE9C116" w:rsidR="001A5854" w:rsidRPr="00C351B5" w:rsidRDefault="001A5854" w:rsidP="00C351B5">
            <w:pPr>
              <w:rPr>
                <w:rFonts w:ascii="Arial" w:eastAsia="Calibri" w:hAnsi="Arial" w:cs="Arial"/>
              </w:rPr>
            </w:pPr>
          </w:p>
        </w:tc>
      </w:tr>
      <w:tr w:rsidR="00C351B5" w:rsidRPr="00C351B5" w14:paraId="37D5B304" w14:textId="77777777" w:rsidTr="00CD4DBE">
        <w:trPr>
          <w:trHeight w:val="3347"/>
        </w:trPr>
        <w:tc>
          <w:tcPr>
            <w:tcW w:w="4428" w:type="dxa"/>
          </w:tcPr>
          <w:p w14:paraId="5A792B93" w14:textId="468635F6" w:rsidR="00C351B5" w:rsidRPr="00C351B5" w:rsidRDefault="00C351B5" w:rsidP="00620927">
            <w:pPr>
              <w:pStyle w:val="ListParagraph"/>
              <w:numPr>
                <w:ilvl w:val="0"/>
                <w:numId w:val="6"/>
              </w:numPr>
              <w:ind w:left="420"/>
              <w:rPr>
                <w:rFonts w:ascii="Arial" w:eastAsia="Calibri" w:hAnsi="Arial" w:cs="Arial"/>
              </w:rPr>
            </w:pPr>
            <w:r w:rsidRPr="00C351B5">
              <w:rPr>
                <w:rFonts w:ascii="Arial" w:eastAsia="Calibri" w:hAnsi="Arial" w:cs="Arial"/>
              </w:rPr>
              <w:t xml:space="preserve">What </w:t>
            </w:r>
            <w:r w:rsidR="009837C5">
              <w:rPr>
                <w:rFonts w:ascii="Arial" w:eastAsia="Calibri" w:hAnsi="Arial" w:cs="Arial"/>
              </w:rPr>
              <w:t xml:space="preserve">is the cost of maintenance and support? What </w:t>
            </w:r>
            <w:r w:rsidRPr="00C351B5">
              <w:rPr>
                <w:rFonts w:ascii="Arial" w:eastAsia="Calibri" w:hAnsi="Arial" w:cs="Arial"/>
              </w:rPr>
              <w:t>fees, if any, are associated with upgrades of the software?  Are these covered under a general maintenance plan?</w:t>
            </w:r>
          </w:p>
        </w:tc>
        <w:tc>
          <w:tcPr>
            <w:tcW w:w="8532" w:type="dxa"/>
          </w:tcPr>
          <w:p w14:paraId="2FF99DE8" w14:textId="77777777" w:rsidR="00ED34B5" w:rsidRDefault="00ED34B5" w:rsidP="00C351B5">
            <w:pPr>
              <w:rPr>
                <w:rFonts w:ascii="Arial" w:eastAsia="Calibri" w:hAnsi="Arial" w:cs="Arial"/>
              </w:rPr>
            </w:pPr>
          </w:p>
          <w:p w14:paraId="58F4CDB7" w14:textId="02847E9A" w:rsidR="00C351B5" w:rsidRDefault="009837C5" w:rsidP="00C351B5">
            <w:pPr>
              <w:rPr>
                <w:rFonts w:ascii="Arial" w:eastAsia="Calibri" w:hAnsi="Arial" w:cs="Arial"/>
              </w:rPr>
            </w:pPr>
            <w:r>
              <w:rPr>
                <w:rFonts w:ascii="Arial" w:eastAsia="Calibri" w:hAnsi="Arial" w:cs="Arial"/>
              </w:rPr>
              <w:t>Maintenance and support $ _______________________</w:t>
            </w:r>
          </w:p>
          <w:p w14:paraId="7A9307A3" w14:textId="77777777" w:rsidR="00620927" w:rsidRDefault="00620927" w:rsidP="00C351B5">
            <w:pPr>
              <w:rPr>
                <w:rFonts w:ascii="Arial" w:eastAsia="Calibri" w:hAnsi="Arial" w:cs="Arial"/>
              </w:rPr>
            </w:pPr>
          </w:p>
          <w:p w14:paraId="6FD5531F" w14:textId="25DF1771" w:rsidR="009837C5" w:rsidRDefault="009837C5" w:rsidP="00C351B5">
            <w:pPr>
              <w:rPr>
                <w:rFonts w:ascii="Arial" w:eastAsia="Calibri" w:hAnsi="Arial" w:cs="Arial"/>
              </w:rPr>
            </w:pPr>
            <w:r>
              <w:rPr>
                <w:rFonts w:ascii="Arial" w:eastAsia="Calibri" w:hAnsi="Arial" w:cs="Arial"/>
              </w:rPr>
              <w:t>Software upgrades $ _______________________</w:t>
            </w:r>
          </w:p>
          <w:p w14:paraId="00521D47" w14:textId="77777777" w:rsidR="002F0E47" w:rsidRDefault="002F0E47" w:rsidP="00C351B5">
            <w:pPr>
              <w:rPr>
                <w:rFonts w:ascii="Arial" w:eastAsia="Calibri" w:hAnsi="Arial" w:cs="Arial"/>
              </w:rPr>
            </w:pPr>
          </w:p>
          <w:p w14:paraId="7589858F" w14:textId="76D2BF55" w:rsidR="001A5854" w:rsidRPr="00C351B5" w:rsidRDefault="009837C5" w:rsidP="00C351B5">
            <w:pPr>
              <w:rPr>
                <w:rFonts w:ascii="Arial" w:eastAsia="Calibri" w:hAnsi="Arial" w:cs="Arial"/>
              </w:rPr>
            </w:pPr>
            <w:r>
              <w:rPr>
                <w:rFonts w:ascii="Arial" w:eastAsia="Calibri" w:hAnsi="Arial" w:cs="Arial"/>
              </w:rPr>
              <w:t>Comments:</w:t>
            </w:r>
          </w:p>
        </w:tc>
      </w:tr>
      <w:tr w:rsidR="00C351B5" w:rsidRPr="00C351B5" w14:paraId="23D11868" w14:textId="77777777" w:rsidTr="00CD4DBE">
        <w:trPr>
          <w:trHeight w:val="1043"/>
        </w:trPr>
        <w:tc>
          <w:tcPr>
            <w:tcW w:w="4428" w:type="dxa"/>
          </w:tcPr>
          <w:p w14:paraId="1C4161DE" w14:textId="2D90DCFB" w:rsidR="00C351B5" w:rsidRPr="00C351B5" w:rsidRDefault="00AD00B2" w:rsidP="00620927">
            <w:pPr>
              <w:pStyle w:val="ListParagraph"/>
              <w:numPr>
                <w:ilvl w:val="0"/>
                <w:numId w:val="6"/>
              </w:numPr>
              <w:ind w:left="420"/>
              <w:rPr>
                <w:rFonts w:ascii="Arial" w:eastAsia="Calibri" w:hAnsi="Arial" w:cs="Arial"/>
              </w:rPr>
            </w:pPr>
            <w:r>
              <w:rPr>
                <w:rFonts w:ascii="Arial" w:eastAsia="Calibri" w:hAnsi="Arial" w:cs="Arial"/>
              </w:rPr>
              <w:t xml:space="preserve">What are the job titles and hourly rates </w:t>
            </w:r>
            <w:r w:rsidR="00F800AD">
              <w:rPr>
                <w:rFonts w:ascii="Arial" w:eastAsia="Calibri" w:hAnsi="Arial" w:cs="Arial"/>
              </w:rPr>
              <w:t xml:space="preserve">used </w:t>
            </w:r>
            <w:r>
              <w:rPr>
                <w:rFonts w:ascii="Arial" w:eastAsia="Calibri" w:hAnsi="Arial" w:cs="Arial"/>
              </w:rPr>
              <w:t>for projects of changes and enhancements?</w:t>
            </w:r>
          </w:p>
        </w:tc>
        <w:tc>
          <w:tcPr>
            <w:tcW w:w="8532" w:type="dxa"/>
          </w:tcPr>
          <w:p w14:paraId="23593E61" w14:textId="1BDA2C07" w:rsidR="00C351B5" w:rsidRDefault="00AD00B2" w:rsidP="00C351B5">
            <w:pPr>
              <w:rPr>
                <w:rFonts w:ascii="Arial" w:eastAsia="Calibri" w:hAnsi="Arial" w:cs="Arial"/>
              </w:rPr>
            </w:pPr>
            <w:r>
              <w:rPr>
                <w:rFonts w:ascii="Arial" w:eastAsia="Calibri" w:hAnsi="Arial" w:cs="Arial"/>
              </w:rPr>
              <w:t>List job titles and hourly rates</w:t>
            </w:r>
            <w:r w:rsidR="00620927">
              <w:rPr>
                <w:rFonts w:ascii="Arial" w:eastAsia="Calibri" w:hAnsi="Arial" w:cs="Arial"/>
              </w:rPr>
              <w:t>. Provide a description of the qualification of each job title</w:t>
            </w:r>
            <w:r>
              <w:rPr>
                <w:rFonts w:ascii="Arial" w:eastAsia="Calibri" w:hAnsi="Arial" w:cs="Arial"/>
              </w:rPr>
              <w:t>:</w:t>
            </w:r>
          </w:p>
          <w:p w14:paraId="6534337F" w14:textId="77777777" w:rsidR="00AD00B2" w:rsidRDefault="00AD00B2" w:rsidP="00C351B5">
            <w:pPr>
              <w:rPr>
                <w:rFonts w:ascii="Arial" w:eastAsia="Calibri" w:hAnsi="Arial" w:cs="Arial"/>
              </w:rPr>
            </w:pPr>
          </w:p>
          <w:p w14:paraId="0A451E30" w14:textId="77777777" w:rsidR="00AD00B2" w:rsidRDefault="00AD00B2" w:rsidP="00C351B5">
            <w:pPr>
              <w:rPr>
                <w:rFonts w:ascii="Arial" w:eastAsia="Calibri" w:hAnsi="Arial" w:cs="Arial"/>
              </w:rPr>
            </w:pPr>
            <w:r>
              <w:rPr>
                <w:rFonts w:ascii="Arial" w:eastAsia="Calibri" w:hAnsi="Arial" w:cs="Arial"/>
              </w:rPr>
              <w:t>Comments:</w:t>
            </w:r>
          </w:p>
          <w:p w14:paraId="70639842" w14:textId="77777777" w:rsidR="00620927" w:rsidRDefault="00620927" w:rsidP="00C351B5">
            <w:pPr>
              <w:rPr>
                <w:rFonts w:ascii="Arial" w:eastAsia="Calibri" w:hAnsi="Arial" w:cs="Arial"/>
              </w:rPr>
            </w:pPr>
          </w:p>
          <w:p w14:paraId="13544B15" w14:textId="3C85B453" w:rsidR="001A5854" w:rsidRPr="00C351B5" w:rsidRDefault="001A5854" w:rsidP="00C351B5">
            <w:pPr>
              <w:rPr>
                <w:rFonts w:ascii="Arial" w:eastAsia="Calibri" w:hAnsi="Arial" w:cs="Arial"/>
              </w:rPr>
            </w:pPr>
          </w:p>
        </w:tc>
      </w:tr>
      <w:tr w:rsidR="00CB0C47" w:rsidRPr="00C351B5" w14:paraId="4C9969DF" w14:textId="77777777" w:rsidTr="00CD4DBE">
        <w:trPr>
          <w:trHeight w:val="1440"/>
        </w:trPr>
        <w:tc>
          <w:tcPr>
            <w:tcW w:w="4428" w:type="dxa"/>
          </w:tcPr>
          <w:p w14:paraId="5010FA9D" w14:textId="3CE4D2D1" w:rsidR="00CB0C47" w:rsidRPr="00C351B5" w:rsidRDefault="00CB0C47" w:rsidP="009A5F56">
            <w:pPr>
              <w:pStyle w:val="ListParagraph"/>
              <w:numPr>
                <w:ilvl w:val="0"/>
                <w:numId w:val="6"/>
              </w:numPr>
              <w:ind w:left="420"/>
              <w:rPr>
                <w:rFonts w:ascii="Arial" w:eastAsia="Calibri" w:hAnsi="Arial" w:cs="Arial"/>
              </w:rPr>
            </w:pPr>
            <w:r>
              <w:rPr>
                <w:rFonts w:ascii="Arial" w:eastAsia="Calibri" w:hAnsi="Arial" w:cs="Arial"/>
              </w:rPr>
              <w:t>Are there any other costs? If so, please provide.</w:t>
            </w:r>
          </w:p>
        </w:tc>
        <w:tc>
          <w:tcPr>
            <w:tcW w:w="8532" w:type="dxa"/>
          </w:tcPr>
          <w:p w14:paraId="7CCDC403" w14:textId="31787338" w:rsidR="00CB0C47" w:rsidRDefault="00CB0C47" w:rsidP="00C351B5">
            <w:pPr>
              <w:rPr>
                <w:rFonts w:ascii="Arial" w:eastAsia="Calibri" w:hAnsi="Arial" w:cs="Arial"/>
              </w:rPr>
            </w:pPr>
            <w:r>
              <w:rPr>
                <w:rFonts w:ascii="Arial" w:eastAsia="Calibri" w:hAnsi="Arial" w:cs="Arial"/>
              </w:rPr>
              <w:t>List other costs:</w:t>
            </w:r>
          </w:p>
          <w:p w14:paraId="74E8F645" w14:textId="283CA77C" w:rsidR="00CB0C47" w:rsidRDefault="00CB0C47" w:rsidP="00C351B5">
            <w:pPr>
              <w:rPr>
                <w:rFonts w:ascii="Arial" w:eastAsia="Calibri" w:hAnsi="Arial" w:cs="Arial"/>
              </w:rPr>
            </w:pPr>
          </w:p>
          <w:p w14:paraId="0DBAC32D" w14:textId="077DC636" w:rsidR="00CB0C47" w:rsidRDefault="00CB0C47" w:rsidP="00C351B5">
            <w:pPr>
              <w:rPr>
                <w:rFonts w:ascii="Arial" w:eastAsia="Calibri" w:hAnsi="Arial" w:cs="Arial"/>
              </w:rPr>
            </w:pPr>
            <w:r>
              <w:rPr>
                <w:rFonts w:ascii="Arial" w:eastAsia="Calibri" w:hAnsi="Arial" w:cs="Arial"/>
              </w:rPr>
              <w:t>Comments:</w:t>
            </w:r>
          </w:p>
          <w:p w14:paraId="4E76E5A4" w14:textId="77777777" w:rsidR="00CB0C47" w:rsidRDefault="00CB0C47" w:rsidP="00C351B5">
            <w:pPr>
              <w:rPr>
                <w:rFonts w:ascii="Arial" w:eastAsia="Calibri" w:hAnsi="Arial" w:cs="Arial"/>
              </w:rPr>
            </w:pPr>
          </w:p>
          <w:p w14:paraId="366B4741" w14:textId="0E723564" w:rsidR="001A5854" w:rsidRPr="00C351B5" w:rsidRDefault="001A5854" w:rsidP="00C351B5">
            <w:pPr>
              <w:rPr>
                <w:rFonts w:ascii="Arial" w:eastAsia="Calibri" w:hAnsi="Arial" w:cs="Arial"/>
              </w:rPr>
            </w:pPr>
          </w:p>
        </w:tc>
      </w:tr>
    </w:tbl>
    <w:p w14:paraId="1C6A0290" w14:textId="77777777" w:rsidR="004D5BDB" w:rsidRDefault="004D5BDB">
      <w:r>
        <w:br w:type="page"/>
      </w:r>
    </w:p>
    <w:p w14:paraId="78FECFE2" w14:textId="77BB2FB3" w:rsidR="00CD4DBE" w:rsidRDefault="00CD4DBE">
      <w:r w:rsidRPr="00D60335">
        <w:rPr>
          <w:rFonts w:ascii="Arial" w:eastAsia="Calibri" w:hAnsi="Arial" w:cs="Arial"/>
          <w:b/>
        </w:rPr>
        <w:t>Section IV. Experience and References</w:t>
      </w: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5"/>
        <w:gridCol w:w="8015"/>
      </w:tblGrid>
      <w:tr w:rsidR="00CD4DBE" w:rsidRPr="00C351B5" w14:paraId="2F24F20F" w14:textId="77777777" w:rsidTr="00A54395">
        <w:trPr>
          <w:trHeight w:val="215"/>
          <w:tblHeader/>
        </w:trPr>
        <w:tc>
          <w:tcPr>
            <w:tcW w:w="4945" w:type="dxa"/>
            <w:shd w:val="clear" w:color="auto" w:fill="D9D9D9" w:themeFill="background1" w:themeFillShade="D9"/>
          </w:tcPr>
          <w:p w14:paraId="5F714B3A" w14:textId="38291E8C" w:rsidR="00CD4DBE" w:rsidRPr="00A54395" w:rsidRDefault="00A54395" w:rsidP="00A54395">
            <w:pPr>
              <w:spacing w:before="60" w:after="120"/>
              <w:jc w:val="center"/>
              <w:rPr>
                <w:rFonts w:ascii="Arial" w:eastAsia="Calibri" w:hAnsi="Arial" w:cs="Arial"/>
                <w:b/>
              </w:rPr>
            </w:pPr>
            <w:r w:rsidRPr="00A54395">
              <w:rPr>
                <w:rFonts w:ascii="Arial" w:eastAsia="Calibri" w:hAnsi="Arial" w:cs="Arial"/>
                <w:b/>
              </w:rPr>
              <w:t>Experience</w:t>
            </w:r>
          </w:p>
        </w:tc>
        <w:tc>
          <w:tcPr>
            <w:tcW w:w="8015" w:type="dxa"/>
            <w:shd w:val="clear" w:color="auto" w:fill="D9D9D9" w:themeFill="background1" w:themeFillShade="D9"/>
          </w:tcPr>
          <w:p w14:paraId="185FD2C1" w14:textId="460B25E4" w:rsidR="00CD4DBE" w:rsidRPr="00A54395" w:rsidRDefault="00A54395" w:rsidP="00A54395">
            <w:pPr>
              <w:spacing w:before="60" w:after="120"/>
              <w:jc w:val="center"/>
              <w:rPr>
                <w:rFonts w:ascii="Arial" w:eastAsia="Calibri" w:hAnsi="Arial" w:cs="Arial"/>
                <w:b/>
              </w:rPr>
            </w:pPr>
            <w:r w:rsidRPr="00A54395">
              <w:rPr>
                <w:rFonts w:ascii="Arial" w:eastAsia="Calibri" w:hAnsi="Arial" w:cs="Arial"/>
                <w:b/>
              </w:rPr>
              <w:t>Response</w:t>
            </w:r>
          </w:p>
        </w:tc>
      </w:tr>
      <w:tr w:rsidR="00C351B5" w:rsidRPr="00C351B5" w14:paraId="4533D4EE" w14:textId="77777777" w:rsidTr="00A54395">
        <w:trPr>
          <w:trHeight w:val="1250"/>
        </w:trPr>
        <w:tc>
          <w:tcPr>
            <w:tcW w:w="4945" w:type="dxa"/>
          </w:tcPr>
          <w:p w14:paraId="6E9AB151" w14:textId="07793B81" w:rsidR="00C351B5" w:rsidRPr="001A5854" w:rsidRDefault="00166B16" w:rsidP="00A54395">
            <w:pPr>
              <w:pStyle w:val="ListParagraph"/>
              <w:numPr>
                <w:ilvl w:val="0"/>
                <w:numId w:val="9"/>
              </w:numPr>
              <w:spacing w:after="120"/>
              <w:ind w:left="420"/>
              <w:rPr>
                <w:rFonts w:ascii="Arial" w:eastAsia="Calibri" w:hAnsi="Arial" w:cs="Arial"/>
              </w:rPr>
            </w:pPr>
            <w:bookmarkStart w:id="2" w:name="_Hlk29386446"/>
            <w:r w:rsidRPr="001A5854">
              <w:rPr>
                <w:rFonts w:ascii="Arial" w:eastAsia="Calibri" w:hAnsi="Arial" w:cs="Arial"/>
              </w:rPr>
              <w:t>Please describe your firm and your experience in relation to the solution. Please attach additional information if needed.</w:t>
            </w:r>
          </w:p>
        </w:tc>
        <w:tc>
          <w:tcPr>
            <w:tcW w:w="8015" w:type="dxa"/>
          </w:tcPr>
          <w:p w14:paraId="3F915342" w14:textId="73ED3B38" w:rsidR="00C351B5" w:rsidRPr="00C351B5" w:rsidRDefault="00166B16" w:rsidP="00C351B5">
            <w:pPr>
              <w:rPr>
                <w:rFonts w:ascii="Arial" w:eastAsia="Calibri" w:hAnsi="Arial" w:cs="Arial"/>
              </w:rPr>
            </w:pPr>
            <w:r>
              <w:rPr>
                <w:rFonts w:ascii="Arial" w:eastAsia="Calibri" w:hAnsi="Arial" w:cs="Arial"/>
              </w:rPr>
              <w:t>Describe:</w:t>
            </w:r>
          </w:p>
        </w:tc>
      </w:tr>
      <w:tr w:rsidR="00952573" w:rsidRPr="00C351B5" w14:paraId="6F7F3F02" w14:textId="77777777" w:rsidTr="00A54395">
        <w:trPr>
          <w:trHeight w:val="890"/>
        </w:trPr>
        <w:tc>
          <w:tcPr>
            <w:tcW w:w="4945" w:type="dxa"/>
          </w:tcPr>
          <w:p w14:paraId="0DBB7CF1" w14:textId="5922F816" w:rsidR="00952573" w:rsidRPr="001A5854" w:rsidRDefault="00952573" w:rsidP="00A54395">
            <w:pPr>
              <w:pStyle w:val="ListParagraph"/>
              <w:numPr>
                <w:ilvl w:val="0"/>
                <w:numId w:val="9"/>
              </w:numPr>
              <w:spacing w:after="120"/>
              <w:ind w:left="420"/>
              <w:rPr>
                <w:rFonts w:ascii="Arial" w:eastAsia="Calibri" w:hAnsi="Arial" w:cs="Arial"/>
              </w:rPr>
            </w:pPr>
            <w:r w:rsidRPr="001A5854">
              <w:rPr>
                <w:rFonts w:ascii="Arial" w:eastAsia="Calibri" w:hAnsi="Arial" w:cs="Arial"/>
              </w:rPr>
              <w:t>Please provide your firm’s contact information for DTF to discuss the solution.</w:t>
            </w:r>
          </w:p>
        </w:tc>
        <w:tc>
          <w:tcPr>
            <w:tcW w:w="8015" w:type="dxa"/>
          </w:tcPr>
          <w:p w14:paraId="25A49765" w14:textId="769FEEF9" w:rsidR="00952573" w:rsidRDefault="00952573" w:rsidP="00CD4DBE">
            <w:pPr>
              <w:spacing w:after="0"/>
              <w:rPr>
                <w:rFonts w:ascii="Arial" w:eastAsia="Calibri" w:hAnsi="Arial" w:cs="Arial"/>
              </w:rPr>
            </w:pPr>
            <w:r>
              <w:rPr>
                <w:rFonts w:ascii="Arial" w:eastAsia="Calibri" w:hAnsi="Arial" w:cs="Arial"/>
              </w:rPr>
              <w:t>Contact name:</w:t>
            </w:r>
            <w:r w:rsidR="004D5BDB">
              <w:rPr>
                <w:rFonts w:ascii="Arial" w:eastAsia="Calibri" w:hAnsi="Arial" w:cs="Arial"/>
              </w:rPr>
              <w:t xml:space="preserve">                                   </w:t>
            </w:r>
            <w:r w:rsidR="004D5BDB" w:rsidRPr="004D5BDB">
              <w:rPr>
                <w:rFonts w:ascii="Arial" w:eastAsia="Calibri" w:hAnsi="Arial" w:cs="Arial"/>
                <w:sz w:val="24"/>
              </w:rPr>
              <w:t xml:space="preserve">    </w:t>
            </w:r>
            <w:r w:rsidR="004D5BDB">
              <w:rPr>
                <w:rFonts w:ascii="Arial" w:eastAsia="Calibri" w:hAnsi="Arial" w:cs="Arial"/>
              </w:rPr>
              <w:t xml:space="preserve">            Phone:</w:t>
            </w:r>
          </w:p>
          <w:p w14:paraId="6CB4CF3D" w14:textId="0F144C1B" w:rsidR="00952573" w:rsidRDefault="00952573" w:rsidP="00CD4DBE">
            <w:pPr>
              <w:spacing w:after="0"/>
              <w:rPr>
                <w:rFonts w:ascii="Arial" w:eastAsia="Calibri" w:hAnsi="Arial" w:cs="Arial"/>
              </w:rPr>
            </w:pPr>
            <w:r>
              <w:rPr>
                <w:rFonts w:ascii="Arial" w:eastAsia="Calibri" w:hAnsi="Arial" w:cs="Arial"/>
              </w:rPr>
              <w:t>Title:</w:t>
            </w:r>
            <w:r w:rsidR="004D5BDB">
              <w:rPr>
                <w:rFonts w:ascii="Arial" w:eastAsia="Calibri" w:hAnsi="Arial" w:cs="Arial"/>
              </w:rPr>
              <w:t xml:space="preserve">                                                                   Email:</w:t>
            </w:r>
          </w:p>
        </w:tc>
      </w:tr>
      <w:tr w:rsidR="00C351B5" w:rsidRPr="00C351B5" w14:paraId="640490C5" w14:textId="77777777" w:rsidTr="00A54395">
        <w:trPr>
          <w:trHeight w:val="1440"/>
        </w:trPr>
        <w:tc>
          <w:tcPr>
            <w:tcW w:w="4945" w:type="dxa"/>
          </w:tcPr>
          <w:p w14:paraId="707C9303" w14:textId="28DF2403" w:rsidR="00C351B5" w:rsidRPr="001A5854" w:rsidRDefault="00166B16" w:rsidP="00A54395">
            <w:pPr>
              <w:pStyle w:val="ListParagraph"/>
              <w:numPr>
                <w:ilvl w:val="0"/>
                <w:numId w:val="9"/>
              </w:numPr>
              <w:spacing w:after="120"/>
              <w:ind w:left="420"/>
              <w:rPr>
                <w:rFonts w:ascii="Arial" w:eastAsia="Calibri" w:hAnsi="Arial" w:cs="Arial"/>
              </w:rPr>
            </w:pPr>
            <w:r w:rsidRPr="001A5854">
              <w:rPr>
                <w:rFonts w:ascii="Arial" w:eastAsia="Calibri" w:hAnsi="Arial" w:cs="Arial"/>
              </w:rPr>
              <w:t>Does the solution have a proven track record (i.e., multiple year contracts for existing clients)? If so, please provide</w:t>
            </w:r>
            <w:r w:rsidR="00952573" w:rsidRPr="001A5854">
              <w:rPr>
                <w:rFonts w:ascii="Arial" w:eastAsia="Calibri" w:hAnsi="Arial" w:cs="Arial"/>
              </w:rPr>
              <w:t xml:space="preserve"> client name, contract term, </w:t>
            </w:r>
            <w:r w:rsidR="00295A25" w:rsidRPr="001A5854">
              <w:rPr>
                <w:rFonts w:ascii="Arial" w:eastAsia="Calibri" w:hAnsi="Arial" w:cs="Arial"/>
              </w:rPr>
              <w:t xml:space="preserve">client contact information, </w:t>
            </w:r>
            <w:r w:rsidR="00952573" w:rsidRPr="001A5854">
              <w:rPr>
                <w:rFonts w:ascii="Arial" w:eastAsia="Calibri" w:hAnsi="Arial" w:cs="Arial"/>
              </w:rPr>
              <w:t>and a description of the project scope.</w:t>
            </w:r>
          </w:p>
        </w:tc>
        <w:tc>
          <w:tcPr>
            <w:tcW w:w="8015" w:type="dxa"/>
          </w:tcPr>
          <w:p w14:paraId="79DE9737" w14:textId="77777777" w:rsidR="00C351B5" w:rsidRDefault="00952573" w:rsidP="00C351B5">
            <w:pPr>
              <w:rPr>
                <w:rFonts w:ascii="Arial" w:eastAsia="Calibri" w:hAnsi="Arial" w:cs="Arial"/>
              </w:rPr>
            </w:pPr>
            <w:r>
              <w:rPr>
                <w:rFonts w:ascii="Arial" w:eastAsia="Calibri" w:hAnsi="Arial" w:cs="Arial"/>
              </w:rPr>
              <w:t>Information of contract(s):</w:t>
            </w:r>
          </w:p>
          <w:p w14:paraId="43C6B9DC" w14:textId="77777777" w:rsidR="00295A25" w:rsidRDefault="00295A25" w:rsidP="00C351B5">
            <w:pPr>
              <w:rPr>
                <w:rFonts w:ascii="Arial" w:eastAsia="Calibri" w:hAnsi="Arial" w:cs="Arial"/>
              </w:rPr>
            </w:pPr>
          </w:p>
          <w:p w14:paraId="7620D126" w14:textId="3FCBDF21" w:rsidR="00295A25" w:rsidRPr="00C351B5" w:rsidRDefault="00295A25" w:rsidP="00C351B5">
            <w:pPr>
              <w:rPr>
                <w:rFonts w:ascii="Arial" w:eastAsia="Calibri" w:hAnsi="Arial" w:cs="Arial"/>
              </w:rPr>
            </w:pPr>
            <w:r>
              <w:rPr>
                <w:rFonts w:ascii="Arial" w:eastAsia="Calibri" w:hAnsi="Arial" w:cs="Arial"/>
              </w:rPr>
              <w:t>Client contact</w:t>
            </w:r>
            <w:r w:rsidR="002C543D">
              <w:rPr>
                <w:rFonts w:ascii="Arial" w:eastAsia="Calibri" w:hAnsi="Arial" w:cs="Arial"/>
              </w:rPr>
              <w:t>(s)</w:t>
            </w:r>
            <w:r>
              <w:rPr>
                <w:rFonts w:ascii="Arial" w:eastAsia="Calibri" w:hAnsi="Arial" w:cs="Arial"/>
              </w:rPr>
              <w:t>:</w:t>
            </w:r>
          </w:p>
        </w:tc>
      </w:tr>
      <w:bookmarkEnd w:id="2"/>
      <w:tr w:rsidR="00373F52" w:rsidRPr="00C351B5" w14:paraId="14F1C74F" w14:textId="77777777" w:rsidTr="00A54395">
        <w:trPr>
          <w:trHeight w:val="1142"/>
        </w:trPr>
        <w:tc>
          <w:tcPr>
            <w:tcW w:w="4945" w:type="dxa"/>
          </w:tcPr>
          <w:p w14:paraId="6CCB7CB5" w14:textId="2DE8B6A8" w:rsidR="000A025E" w:rsidRPr="00C351B5" w:rsidRDefault="00B4035A" w:rsidP="00A54395">
            <w:pPr>
              <w:pStyle w:val="ListParagraph"/>
              <w:numPr>
                <w:ilvl w:val="0"/>
                <w:numId w:val="9"/>
              </w:numPr>
              <w:spacing w:after="120"/>
              <w:ind w:left="420"/>
              <w:rPr>
                <w:rFonts w:ascii="Arial" w:eastAsia="Calibri" w:hAnsi="Arial" w:cs="Arial"/>
              </w:rPr>
            </w:pPr>
            <w:r w:rsidRPr="001A5854">
              <w:rPr>
                <w:rFonts w:ascii="Arial" w:eastAsia="Calibri" w:hAnsi="Arial" w:cs="Arial"/>
              </w:rPr>
              <w:t>Has your solution been proven to be substantially compliant with the provisions of the New York State Tax Law?</w:t>
            </w:r>
            <w:r w:rsidR="004D5BDB">
              <w:rPr>
                <w:rFonts w:ascii="Arial" w:eastAsia="Calibri" w:hAnsi="Arial" w:cs="Arial"/>
              </w:rPr>
              <w:t xml:space="preserve"> </w:t>
            </w:r>
            <w:r w:rsidRPr="00C351B5">
              <w:rPr>
                <w:rFonts w:ascii="Arial" w:eastAsia="Calibri" w:hAnsi="Arial" w:cs="Arial"/>
              </w:rPr>
              <w:t>If so, where is it currently employed?</w:t>
            </w:r>
            <w:r w:rsidR="00295A25">
              <w:rPr>
                <w:rFonts w:ascii="Arial" w:eastAsia="Calibri" w:hAnsi="Arial" w:cs="Arial"/>
              </w:rPr>
              <w:t xml:space="preserve"> Please provide client contact information.</w:t>
            </w:r>
          </w:p>
        </w:tc>
        <w:tc>
          <w:tcPr>
            <w:tcW w:w="8015" w:type="dxa"/>
          </w:tcPr>
          <w:p w14:paraId="557C19AC" w14:textId="3589B1CA" w:rsidR="00373F52" w:rsidRPr="00C351B5" w:rsidRDefault="007334B0" w:rsidP="00373F52">
            <w:pPr>
              <w:rPr>
                <w:rFonts w:ascii="Arial" w:eastAsia="Calibri" w:hAnsi="Arial" w:cs="Arial"/>
              </w:rPr>
            </w:pPr>
            <w:r>
              <w:rPr>
                <w:rFonts w:ascii="Arial" w:eastAsia="Calibri" w:hAnsi="Arial" w:cs="Arial"/>
              </w:rPr>
              <w:t>Answer:</w:t>
            </w:r>
          </w:p>
        </w:tc>
      </w:tr>
      <w:tr w:rsidR="00373F52" w:rsidRPr="00C351B5" w14:paraId="0382CEE4" w14:textId="77777777" w:rsidTr="00A54395">
        <w:trPr>
          <w:trHeight w:val="2348"/>
        </w:trPr>
        <w:tc>
          <w:tcPr>
            <w:tcW w:w="4945" w:type="dxa"/>
          </w:tcPr>
          <w:p w14:paraId="1A77E3CA" w14:textId="53B423F8" w:rsidR="00373F52" w:rsidRPr="00C351B5" w:rsidRDefault="000F6CED" w:rsidP="00A54395">
            <w:pPr>
              <w:pStyle w:val="ListParagraph"/>
              <w:numPr>
                <w:ilvl w:val="0"/>
                <w:numId w:val="9"/>
              </w:numPr>
              <w:spacing w:after="120"/>
              <w:ind w:left="420"/>
              <w:rPr>
                <w:rFonts w:ascii="Arial" w:eastAsia="Calibri" w:hAnsi="Arial" w:cs="Arial"/>
              </w:rPr>
            </w:pPr>
            <w:r w:rsidRPr="001A5854">
              <w:rPr>
                <w:rFonts w:ascii="Arial" w:eastAsia="Calibri" w:hAnsi="Arial" w:cs="Arial"/>
              </w:rPr>
              <w:t xml:space="preserve">Has your solution been proven to be substantially compliant with </w:t>
            </w:r>
            <w:r w:rsidR="00942720" w:rsidRPr="00C351B5">
              <w:rPr>
                <w:rFonts w:ascii="Arial" w:eastAsia="Calibri" w:hAnsi="Arial" w:cs="Arial"/>
              </w:rPr>
              <w:t>the secrecy and co</w:t>
            </w:r>
            <w:r w:rsidR="00942720">
              <w:rPr>
                <w:rFonts w:ascii="Arial" w:eastAsia="Calibri" w:hAnsi="Arial" w:cs="Arial"/>
              </w:rPr>
              <w:t xml:space="preserve">nfidentiality </w:t>
            </w:r>
            <w:r w:rsidR="00942720" w:rsidRPr="001467EB">
              <w:rPr>
                <w:rFonts w:ascii="Arial" w:eastAsia="Calibri" w:hAnsi="Arial" w:cs="Arial"/>
              </w:rPr>
              <w:t>requirements of the New York State Department of Taxation and Finance, New York State Law, and the IRS</w:t>
            </w:r>
            <w:r w:rsidRPr="001A5854">
              <w:rPr>
                <w:rFonts w:ascii="Arial" w:eastAsia="Calibri" w:hAnsi="Arial" w:cs="Arial"/>
              </w:rPr>
              <w:t>?</w:t>
            </w:r>
            <w:r w:rsidR="004D5BDB">
              <w:rPr>
                <w:rFonts w:ascii="Arial" w:eastAsia="Calibri" w:hAnsi="Arial" w:cs="Arial"/>
              </w:rPr>
              <w:t xml:space="preserve"> </w:t>
            </w:r>
            <w:r w:rsidR="001A5854">
              <w:rPr>
                <w:rFonts w:ascii="Arial" w:eastAsia="Calibri" w:hAnsi="Arial" w:cs="Arial"/>
              </w:rPr>
              <w:t>If so, where is it currently employed?  Please provide client contact information.</w:t>
            </w:r>
          </w:p>
        </w:tc>
        <w:tc>
          <w:tcPr>
            <w:tcW w:w="8015" w:type="dxa"/>
          </w:tcPr>
          <w:p w14:paraId="046A77CE" w14:textId="15060055" w:rsidR="00373F52" w:rsidRPr="00C351B5" w:rsidRDefault="007334B0" w:rsidP="00373F52">
            <w:pPr>
              <w:rPr>
                <w:rFonts w:ascii="Arial" w:eastAsia="Calibri" w:hAnsi="Arial" w:cs="Arial"/>
              </w:rPr>
            </w:pPr>
            <w:r>
              <w:rPr>
                <w:rFonts w:ascii="Arial" w:eastAsia="Calibri" w:hAnsi="Arial" w:cs="Arial"/>
              </w:rPr>
              <w:t>Answer:</w:t>
            </w:r>
          </w:p>
        </w:tc>
      </w:tr>
    </w:tbl>
    <w:p w14:paraId="1CF37D75" w14:textId="7D02995C" w:rsidR="0031652A" w:rsidRPr="009813E5" w:rsidRDefault="0031652A" w:rsidP="00CD4DBE">
      <w:pPr>
        <w:jc w:val="both"/>
        <w:rPr>
          <w:rFonts w:ascii="Arial" w:hAnsi="Arial" w:cs="Arial"/>
        </w:rPr>
      </w:pPr>
    </w:p>
    <w:sectPr w:rsidR="0031652A" w:rsidRPr="009813E5" w:rsidSect="00CD4DBE">
      <w:pgSz w:w="15840" w:h="12240" w:orient="landscape"/>
      <w:pgMar w:top="1440" w:right="720" w:bottom="1440" w:left="720" w:header="720" w:footer="3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2CB8C" w14:textId="77777777" w:rsidR="00CD4DBE" w:rsidRDefault="00CD4DBE" w:rsidP="00FC432B">
      <w:pPr>
        <w:spacing w:after="0" w:line="240" w:lineRule="auto"/>
      </w:pPr>
      <w:r>
        <w:separator/>
      </w:r>
    </w:p>
  </w:endnote>
  <w:endnote w:type="continuationSeparator" w:id="0">
    <w:p w14:paraId="3FB09CF1" w14:textId="77777777" w:rsidR="00CD4DBE" w:rsidRDefault="00CD4DBE" w:rsidP="00FC4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6903430"/>
      <w:docPartObj>
        <w:docPartGallery w:val="Page Numbers (Bottom of Page)"/>
        <w:docPartUnique/>
      </w:docPartObj>
    </w:sdtPr>
    <w:sdtEndPr>
      <w:rPr>
        <w:noProof/>
      </w:rPr>
    </w:sdtEndPr>
    <w:sdtContent>
      <w:p w14:paraId="6176E9C1" w14:textId="393B2944" w:rsidR="00CD4DBE" w:rsidRDefault="00CD4DBE">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4FDCE1F2" w14:textId="77777777" w:rsidR="00CD4DBE" w:rsidRDefault="00CD4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963807"/>
      <w:docPartObj>
        <w:docPartGallery w:val="Page Numbers (Bottom of Page)"/>
        <w:docPartUnique/>
      </w:docPartObj>
    </w:sdtPr>
    <w:sdtEndPr>
      <w:rPr>
        <w:noProof/>
      </w:rPr>
    </w:sdtEndPr>
    <w:sdtContent>
      <w:p w14:paraId="01FDF7E1" w14:textId="5C457691" w:rsidR="00CD4DBE" w:rsidRDefault="00CD4DBE">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3FF9CC5A" w14:textId="77777777" w:rsidR="00CD4DBE" w:rsidRDefault="00CD4DBE" w:rsidP="00183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3B371" w14:textId="77777777" w:rsidR="00CD4DBE" w:rsidRDefault="00CD4DBE" w:rsidP="00FC432B">
      <w:pPr>
        <w:spacing w:after="0" w:line="240" w:lineRule="auto"/>
      </w:pPr>
      <w:r>
        <w:separator/>
      </w:r>
    </w:p>
  </w:footnote>
  <w:footnote w:type="continuationSeparator" w:id="0">
    <w:p w14:paraId="1C145C29" w14:textId="77777777" w:rsidR="00CD4DBE" w:rsidRDefault="00CD4DBE" w:rsidP="00FC4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C798D"/>
    <w:multiLevelType w:val="hybridMultilevel"/>
    <w:tmpl w:val="E78EEB1E"/>
    <w:lvl w:ilvl="0" w:tplc="059468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0422A"/>
    <w:multiLevelType w:val="hybridMultilevel"/>
    <w:tmpl w:val="312A92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C10BC8"/>
    <w:multiLevelType w:val="hybridMultilevel"/>
    <w:tmpl w:val="E70655BA"/>
    <w:lvl w:ilvl="0" w:tplc="3B300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DF3818"/>
    <w:multiLevelType w:val="hybridMultilevel"/>
    <w:tmpl w:val="E70655BA"/>
    <w:lvl w:ilvl="0" w:tplc="3B300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280FEC"/>
    <w:multiLevelType w:val="hybridMultilevel"/>
    <w:tmpl w:val="4942E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EB1B55"/>
    <w:multiLevelType w:val="hybridMultilevel"/>
    <w:tmpl w:val="CE066C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A531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5135833"/>
    <w:multiLevelType w:val="hybridMultilevel"/>
    <w:tmpl w:val="95E03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D542FB"/>
    <w:multiLevelType w:val="hybridMultilevel"/>
    <w:tmpl w:val="545016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4"/>
  </w:num>
  <w:num w:numId="5">
    <w:abstractNumId w:val="1"/>
  </w:num>
  <w:num w:numId="6">
    <w:abstractNumId w:val="2"/>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ocumentProtection w:edit="forms"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B7"/>
    <w:rsid w:val="0000591B"/>
    <w:rsid w:val="00006DF6"/>
    <w:rsid w:val="0002054A"/>
    <w:rsid w:val="0002492E"/>
    <w:rsid w:val="0002737C"/>
    <w:rsid w:val="00033711"/>
    <w:rsid w:val="00053830"/>
    <w:rsid w:val="000679D7"/>
    <w:rsid w:val="000763BF"/>
    <w:rsid w:val="000772D4"/>
    <w:rsid w:val="00080FCB"/>
    <w:rsid w:val="00082895"/>
    <w:rsid w:val="00082E44"/>
    <w:rsid w:val="00090649"/>
    <w:rsid w:val="00091DCC"/>
    <w:rsid w:val="00096D03"/>
    <w:rsid w:val="000A025E"/>
    <w:rsid w:val="000A7AB4"/>
    <w:rsid w:val="000B2844"/>
    <w:rsid w:val="000B3DFC"/>
    <w:rsid w:val="000C2BF5"/>
    <w:rsid w:val="000F6CED"/>
    <w:rsid w:val="00106319"/>
    <w:rsid w:val="001075A8"/>
    <w:rsid w:val="001167BC"/>
    <w:rsid w:val="00121630"/>
    <w:rsid w:val="00127342"/>
    <w:rsid w:val="00127B7A"/>
    <w:rsid w:val="001467EB"/>
    <w:rsid w:val="00153FA9"/>
    <w:rsid w:val="00156130"/>
    <w:rsid w:val="00165937"/>
    <w:rsid w:val="00166B16"/>
    <w:rsid w:val="001768AE"/>
    <w:rsid w:val="00177C4F"/>
    <w:rsid w:val="00177E29"/>
    <w:rsid w:val="00183E6E"/>
    <w:rsid w:val="0018685E"/>
    <w:rsid w:val="001947B4"/>
    <w:rsid w:val="00194BB7"/>
    <w:rsid w:val="00194BBD"/>
    <w:rsid w:val="001A0EC0"/>
    <w:rsid w:val="001A45DB"/>
    <w:rsid w:val="001A5854"/>
    <w:rsid w:val="001B6086"/>
    <w:rsid w:val="001B7324"/>
    <w:rsid w:val="001C4E9C"/>
    <w:rsid w:val="001D289E"/>
    <w:rsid w:val="001D45DA"/>
    <w:rsid w:val="001D5C09"/>
    <w:rsid w:val="001E18D6"/>
    <w:rsid w:val="001E64EB"/>
    <w:rsid w:val="001F7145"/>
    <w:rsid w:val="00210278"/>
    <w:rsid w:val="00212169"/>
    <w:rsid w:val="002340D4"/>
    <w:rsid w:val="00254474"/>
    <w:rsid w:val="0026215E"/>
    <w:rsid w:val="00264428"/>
    <w:rsid w:val="00275557"/>
    <w:rsid w:val="00292C44"/>
    <w:rsid w:val="00293259"/>
    <w:rsid w:val="00295A25"/>
    <w:rsid w:val="002B4FB9"/>
    <w:rsid w:val="002C543D"/>
    <w:rsid w:val="002E134A"/>
    <w:rsid w:val="002E18BF"/>
    <w:rsid w:val="002E4B0B"/>
    <w:rsid w:val="002F0E47"/>
    <w:rsid w:val="00304196"/>
    <w:rsid w:val="00304BA3"/>
    <w:rsid w:val="003054B3"/>
    <w:rsid w:val="0031652A"/>
    <w:rsid w:val="00324CD8"/>
    <w:rsid w:val="003255F5"/>
    <w:rsid w:val="00325704"/>
    <w:rsid w:val="00337793"/>
    <w:rsid w:val="003441A9"/>
    <w:rsid w:val="0034426F"/>
    <w:rsid w:val="003458C2"/>
    <w:rsid w:val="00352E1A"/>
    <w:rsid w:val="00357A06"/>
    <w:rsid w:val="003624E2"/>
    <w:rsid w:val="00373F52"/>
    <w:rsid w:val="003817D6"/>
    <w:rsid w:val="0038405C"/>
    <w:rsid w:val="00384D33"/>
    <w:rsid w:val="003873FD"/>
    <w:rsid w:val="003952F4"/>
    <w:rsid w:val="00396BEB"/>
    <w:rsid w:val="003A42C4"/>
    <w:rsid w:val="003A435B"/>
    <w:rsid w:val="003A756C"/>
    <w:rsid w:val="003B3702"/>
    <w:rsid w:val="003B4F60"/>
    <w:rsid w:val="003B70A3"/>
    <w:rsid w:val="003C2B99"/>
    <w:rsid w:val="003C72EF"/>
    <w:rsid w:val="003D3749"/>
    <w:rsid w:val="003E20EA"/>
    <w:rsid w:val="003F2593"/>
    <w:rsid w:val="003F3B9D"/>
    <w:rsid w:val="004012E4"/>
    <w:rsid w:val="004032AF"/>
    <w:rsid w:val="00405AA2"/>
    <w:rsid w:val="00405C2A"/>
    <w:rsid w:val="00416E4A"/>
    <w:rsid w:val="00420EC2"/>
    <w:rsid w:val="00430066"/>
    <w:rsid w:val="00433B9D"/>
    <w:rsid w:val="00434945"/>
    <w:rsid w:val="00434B5B"/>
    <w:rsid w:val="00446385"/>
    <w:rsid w:val="0044716B"/>
    <w:rsid w:val="00460677"/>
    <w:rsid w:val="00464080"/>
    <w:rsid w:val="004664A2"/>
    <w:rsid w:val="004760CD"/>
    <w:rsid w:val="0048195F"/>
    <w:rsid w:val="004870F0"/>
    <w:rsid w:val="004923C4"/>
    <w:rsid w:val="00494BCA"/>
    <w:rsid w:val="00495F65"/>
    <w:rsid w:val="004A2A3F"/>
    <w:rsid w:val="004A6D17"/>
    <w:rsid w:val="004C6496"/>
    <w:rsid w:val="004D1F4B"/>
    <w:rsid w:val="004D5BDB"/>
    <w:rsid w:val="004E21EB"/>
    <w:rsid w:val="004E34B8"/>
    <w:rsid w:val="004E6EF0"/>
    <w:rsid w:val="004F0EA5"/>
    <w:rsid w:val="00501C4E"/>
    <w:rsid w:val="00506BBE"/>
    <w:rsid w:val="00507181"/>
    <w:rsid w:val="00514B40"/>
    <w:rsid w:val="00521CE6"/>
    <w:rsid w:val="00522430"/>
    <w:rsid w:val="005346D5"/>
    <w:rsid w:val="00534E81"/>
    <w:rsid w:val="00546753"/>
    <w:rsid w:val="00546CD7"/>
    <w:rsid w:val="00546F65"/>
    <w:rsid w:val="005526C6"/>
    <w:rsid w:val="005535E0"/>
    <w:rsid w:val="00572049"/>
    <w:rsid w:val="005806E9"/>
    <w:rsid w:val="00585E26"/>
    <w:rsid w:val="005864ED"/>
    <w:rsid w:val="005879A1"/>
    <w:rsid w:val="00590FB6"/>
    <w:rsid w:val="005A06E3"/>
    <w:rsid w:val="005B1B4D"/>
    <w:rsid w:val="005B2E1B"/>
    <w:rsid w:val="005E4507"/>
    <w:rsid w:val="005E6F06"/>
    <w:rsid w:val="005F40FF"/>
    <w:rsid w:val="005F4B94"/>
    <w:rsid w:val="005F77DF"/>
    <w:rsid w:val="006027F6"/>
    <w:rsid w:val="00612B36"/>
    <w:rsid w:val="00615FA0"/>
    <w:rsid w:val="00620927"/>
    <w:rsid w:val="00636F41"/>
    <w:rsid w:val="00641C95"/>
    <w:rsid w:val="00656B7D"/>
    <w:rsid w:val="00660279"/>
    <w:rsid w:val="00666EEE"/>
    <w:rsid w:val="00675CD7"/>
    <w:rsid w:val="00687269"/>
    <w:rsid w:val="00697221"/>
    <w:rsid w:val="006C558C"/>
    <w:rsid w:val="006D3772"/>
    <w:rsid w:val="006D7B59"/>
    <w:rsid w:val="006F74ED"/>
    <w:rsid w:val="00703701"/>
    <w:rsid w:val="00714EED"/>
    <w:rsid w:val="00722543"/>
    <w:rsid w:val="0073182A"/>
    <w:rsid w:val="007334B0"/>
    <w:rsid w:val="007355B3"/>
    <w:rsid w:val="007571D8"/>
    <w:rsid w:val="00757E4B"/>
    <w:rsid w:val="007654BB"/>
    <w:rsid w:val="007709BE"/>
    <w:rsid w:val="00771FF6"/>
    <w:rsid w:val="00772361"/>
    <w:rsid w:val="00780E97"/>
    <w:rsid w:val="007926B7"/>
    <w:rsid w:val="00795483"/>
    <w:rsid w:val="00795B32"/>
    <w:rsid w:val="007A654E"/>
    <w:rsid w:val="007B30D5"/>
    <w:rsid w:val="007B3760"/>
    <w:rsid w:val="007B3F2E"/>
    <w:rsid w:val="007B5EA4"/>
    <w:rsid w:val="007C2A10"/>
    <w:rsid w:val="007D1FD5"/>
    <w:rsid w:val="007D2E91"/>
    <w:rsid w:val="007D6FB2"/>
    <w:rsid w:val="007F53B7"/>
    <w:rsid w:val="007F5413"/>
    <w:rsid w:val="0080288B"/>
    <w:rsid w:val="00817F53"/>
    <w:rsid w:val="0083636D"/>
    <w:rsid w:val="00867F49"/>
    <w:rsid w:val="008725C8"/>
    <w:rsid w:val="00872984"/>
    <w:rsid w:val="00873F48"/>
    <w:rsid w:val="00877659"/>
    <w:rsid w:val="00885A63"/>
    <w:rsid w:val="00887D8E"/>
    <w:rsid w:val="0089146A"/>
    <w:rsid w:val="00891E65"/>
    <w:rsid w:val="00893668"/>
    <w:rsid w:val="008972A2"/>
    <w:rsid w:val="008A0FA3"/>
    <w:rsid w:val="008A4C5E"/>
    <w:rsid w:val="008A7809"/>
    <w:rsid w:val="008B1A29"/>
    <w:rsid w:val="008B3775"/>
    <w:rsid w:val="008B4217"/>
    <w:rsid w:val="008D1A65"/>
    <w:rsid w:val="008D4658"/>
    <w:rsid w:val="008E340A"/>
    <w:rsid w:val="008E3782"/>
    <w:rsid w:val="008E539F"/>
    <w:rsid w:val="008F2D48"/>
    <w:rsid w:val="00903C02"/>
    <w:rsid w:val="009058E2"/>
    <w:rsid w:val="00911275"/>
    <w:rsid w:val="0091488F"/>
    <w:rsid w:val="00914CC9"/>
    <w:rsid w:val="00917498"/>
    <w:rsid w:val="0093486C"/>
    <w:rsid w:val="00940EFD"/>
    <w:rsid w:val="00942720"/>
    <w:rsid w:val="009474CA"/>
    <w:rsid w:val="00951656"/>
    <w:rsid w:val="00952573"/>
    <w:rsid w:val="00954CA6"/>
    <w:rsid w:val="00970F59"/>
    <w:rsid w:val="009725B5"/>
    <w:rsid w:val="00972F6B"/>
    <w:rsid w:val="00974ED9"/>
    <w:rsid w:val="00977215"/>
    <w:rsid w:val="009812FB"/>
    <w:rsid w:val="009813E5"/>
    <w:rsid w:val="009837C5"/>
    <w:rsid w:val="00984996"/>
    <w:rsid w:val="009937A8"/>
    <w:rsid w:val="00997804"/>
    <w:rsid w:val="009A1B34"/>
    <w:rsid w:val="009A5F56"/>
    <w:rsid w:val="009B231A"/>
    <w:rsid w:val="009D5DA1"/>
    <w:rsid w:val="009E22D8"/>
    <w:rsid w:val="00A03C7D"/>
    <w:rsid w:val="00A060CF"/>
    <w:rsid w:val="00A175FB"/>
    <w:rsid w:val="00A47B9E"/>
    <w:rsid w:val="00A47BD1"/>
    <w:rsid w:val="00A54395"/>
    <w:rsid w:val="00A55FAF"/>
    <w:rsid w:val="00A63E91"/>
    <w:rsid w:val="00A65EF1"/>
    <w:rsid w:val="00A70B81"/>
    <w:rsid w:val="00A8327D"/>
    <w:rsid w:val="00A85390"/>
    <w:rsid w:val="00A96D3F"/>
    <w:rsid w:val="00AA27FB"/>
    <w:rsid w:val="00AA2D29"/>
    <w:rsid w:val="00AB2BC0"/>
    <w:rsid w:val="00AB5493"/>
    <w:rsid w:val="00AB56B3"/>
    <w:rsid w:val="00AC31A9"/>
    <w:rsid w:val="00AD00B2"/>
    <w:rsid w:val="00AD0978"/>
    <w:rsid w:val="00AD3743"/>
    <w:rsid w:val="00AE0FCE"/>
    <w:rsid w:val="00AE3E24"/>
    <w:rsid w:val="00AE4C58"/>
    <w:rsid w:val="00AF1FF5"/>
    <w:rsid w:val="00B033C0"/>
    <w:rsid w:val="00B11B89"/>
    <w:rsid w:val="00B151CE"/>
    <w:rsid w:val="00B274EC"/>
    <w:rsid w:val="00B30771"/>
    <w:rsid w:val="00B33F0B"/>
    <w:rsid w:val="00B370E2"/>
    <w:rsid w:val="00B4035A"/>
    <w:rsid w:val="00B43C86"/>
    <w:rsid w:val="00B44F9A"/>
    <w:rsid w:val="00B55A26"/>
    <w:rsid w:val="00B6127F"/>
    <w:rsid w:val="00B67C77"/>
    <w:rsid w:val="00B80C48"/>
    <w:rsid w:val="00B82D15"/>
    <w:rsid w:val="00B861B9"/>
    <w:rsid w:val="00B91A50"/>
    <w:rsid w:val="00BA0BC1"/>
    <w:rsid w:val="00BA1D37"/>
    <w:rsid w:val="00BB2412"/>
    <w:rsid w:val="00BB5F3F"/>
    <w:rsid w:val="00BC10EB"/>
    <w:rsid w:val="00BC7836"/>
    <w:rsid w:val="00BD5466"/>
    <w:rsid w:val="00BD6AD1"/>
    <w:rsid w:val="00BE3751"/>
    <w:rsid w:val="00BE6252"/>
    <w:rsid w:val="00BF3934"/>
    <w:rsid w:val="00BF71BE"/>
    <w:rsid w:val="00C04D66"/>
    <w:rsid w:val="00C05C48"/>
    <w:rsid w:val="00C06B96"/>
    <w:rsid w:val="00C1526F"/>
    <w:rsid w:val="00C33077"/>
    <w:rsid w:val="00C33AB9"/>
    <w:rsid w:val="00C351B5"/>
    <w:rsid w:val="00C360B0"/>
    <w:rsid w:val="00C43BB0"/>
    <w:rsid w:val="00C508A3"/>
    <w:rsid w:val="00C5398D"/>
    <w:rsid w:val="00C62F31"/>
    <w:rsid w:val="00C67C17"/>
    <w:rsid w:val="00C72826"/>
    <w:rsid w:val="00C748ED"/>
    <w:rsid w:val="00C84678"/>
    <w:rsid w:val="00C85F53"/>
    <w:rsid w:val="00C9761E"/>
    <w:rsid w:val="00CA2094"/>
    <w:rsid w:val="00CB0C47"/>
    <w:rsid w:val="00CB1349"/>
    <w:rsid w:val="00CB4D3D"/>
    <w:rsid w:val="00CC0CC7"/>
    <w:rsid w:val="00CD4DBE"/>
    <w:rsid w:val="00CE3E8B"/>
    <w:rsid w:val="00CE4C76"/>
    <w:rsid w:val="00CF48EA"/>
    <w:rsid w:val="00D01F4A"/>
    <w:rsid w:val="00D02CCC"/>
    <w:rsid w:val="00D0402C"/>
    <w:rsid w:val="00D04A85"/>
    <w:rsid w:val="00D06D9A"/>
    <w:rsid w:val="00D077DC"/>
    <w:rsid w:val="00D10AFD"/>
    <w:rsid w:val="00D1588E"/>
    <w:rsid w:val="00D257D0"/>
    <w:rsid w:val="00D32697"/>
    <w:rsid w:val="00D3595D"/>
    <w:rsid w:val="00D35A84"/>
    <w:rsid w:val="00D42AA1"/>
    <w:rsid w:val="00D46B86"/>
    <w:rsid w:val="00D52671"/>
    <w:rsid w:val="00D56E56"/>
    <w:rsid w:val="00D60335"/>
    <w:rsid w:val="00D6417C"/>
    <w:rsid w:val="00D66544"/>
    <w:rsid w:val="00D666E3"/>
    <w:rsid w:val="00D67946"/>
    <w:rsid w:val="00D829EB"/>
    <w:rsid w:val="00D84690"/>
    <w:rsid w:val="00D86410"/>
    <w:rsid w:val="00D93F9E"/>
    <w:rsid w:val="00DB60B5"/>
    <w:rsid w:val="00DC56FB"/>
    <w:rsid w:val="00DD4D90"/>
    <w:rsid w:val="00DE54FE"/>
    <w:rsid w:val="00DF0866"/>
    <w:rsid w:val="00E02294"/>
    <w:rsid w:val="00E04545"/>
    <w:rsid w:val="00E05157"/>
    <w:rsid w:val="00E12AF0"/>
    <w:rsid w:val="00E15666"/>
    <w:rsid w:val="00E158C8"/>
    <w:rsid w:val="00E3364A"/>
    <w:rsid w:val="00E535F7"/>
    <w:rsid w:val="00E56A68"/>
    <w:rsid w:val="00E57D51"/>
    <w:rsid w:val="00E6287A"/>
    <w:rsid w:val="00E6455E"/>
    <w:rsid w:val="00E65A8E"/>
    <w:rsid w:val="00E7003B"/>
    <w:rsid w:val="00E70DEC"/>
    <w:rsid w:val="00E865A3"/>
    <w:rsid w:val="00E91D2C"/>
    <w:rsid w:val="00E97E34"/>
    <w:rsid w:val="00EA4A48"/>
    <w:rsid w:val="00EA53F9"/>
    <w:rsid w:val="00EC75CD"/>
    <w:rsid w:val="00ED34B5"/>
    <w:rsid w:val="00ED358E"/>
    <w:rsid w:val="00ED50B0"/>
    <w:rsid w:val="00F056BD"/>
    <w:rsid w:val="00F14672"/>
    <w:rsid w:val="00F159B3"/>
    <w:rsid w:val="00F2689D"/>
    <w:rsid w:val="00F37F01"/>
    <w:rsid w:val="00F4150F"/>
    <w:rsid w:val="00F51A29"/>
    <w:rsid w:val="00F62006"/>
    <w:rsid w:val="00F67451"/>
    <w:rsid w:val="00F774AE"/>
    <w:rsid w:val="00F800AD"/>
    <w:rsid w:val="00F80863"/>
    <w:rsid w:val="00F80AFB"/>
    <w:rsid w:val="00F86D0E"/>
    <w:rsid w:val="00F91804"/>
    <w:rsid w:val="00F9196D"/>
    <w:rsid w:val="00FA0495"/>
    <w:rsid w:val="00FA4AB3"/>
    <w:rsid w:val="00FA729B"/>
    <w:rsid w:val="00FB09BF"/>
    <w:rsid w:val="00FC432B"/>
    <w:rsid w:val="00FD354E"/>
    <w:rsid w:val="00FE03EB"/>
    <w:rsid w:val="00FE30C3"/>
    <w:rsid w:val="00FE63C4"/>
    <w:rsid w:val="00FF0064"/>
    <w:rsid w:val="00FF0410"/>
    <w:rsid w:val="00FF3A3D"/>
    <w:rsid w:val="00FF5890"/>
    <w:rsid w:val="00FF6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FF9CC41"/>
  <w15:docId w15:val="{B1F68809-E01A-403D-BA20-FE0CF2AE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1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7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181"/>
    <w:rPr>
      <w:rFonts w:ascii="Tahoma" w:hAnsi="Tahoma" w:cs="Tahoma"/>
      <w:sz w:val="16"/>
      <w:szCs w:val="16"/>
    </w:rPr>
  </w:style>
  <w:style w:type="paragraph" w:styleId="Header">
    <w:name w:val="header"/>
    <w:basedOn w:val="Normal"/>
    <w:link w:val="HeaderChar"/>
    <w:uiPriority w:val="99"/>
    <w:unhideWhenUsed/>
    <w:rsid w:val="00FC4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32B"/>
  </w:style>
  <w:style w:type="paragraph" w:styleId="Footer">
    <w:name w:val="footer"/>
    <w:basedOn w:val="Normal"/>
    <w:link w:val="FooterChar"/>
    <w:uiPriority w:val="99"/>
    <w:unhideWhenUsed/>
    <w:rsid w:val="00FC4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32B"/>
  </w:style>
  <w:style w:type="paragraph" w:styleId="NoSpacing">
    <w:name w:val="No Spacing"/>
    <w:uiPriority w:val="1"/>
    <w:qFormat/>
    <w:rsid w:val="00CB4D3D"/>
    <w:pPr>
      <w:spacing w:after="0" w:line="240" w:lineRule="auto"/>
    </w:pPr>
  </w:style>
  <w:style w:type="character" w:styleId="Hyperlink">
    <w:name w:val="Hyperlink"/>
    <w:basedOn w:val="DefaultParagraphFont"/>
    <w:uiPriority w:val="99"/>
    <w:rsid w:val="00546CD7"/>
    <w:rPr>
      <w:color w:val="0000FF" w:themeColor="hyperlink"/>
      <w:u w:val="single"/>
    </w:rPr>
  </w:style>
  <w:style w:type="character" w:styleId="FollowedHyperlink">
    <w:name w:val="FollowedHyperlink"/>
    <w:basedOn w:val="DefaultParagraphFont"/>
    <w:uiPriority w:val="99"/>
    <w:semiHidden/>
    <w:unhideWhenUsed/>
    <w:rsid w:val="005806E9"/>
    <w:rPr>
      <w:color w:val="800080" w:themeColor="followedHyperlink"/>
      <w:u w:val="single"/>
    </w:rPr>
  </w:style>
  <w:style w:type="paragraph" w:styleId="ListParagraph">
    <w:name w:val="List Paragraph"/>
    <w:basedOn w:val="Normal"/>
    <w:uiPriority w:val="34"/>
    <w:qFormat/>
    <w:rsid w:val="00D02CCC"/>
    <w:pPr>
      <w:ind w:left="720"/>
      <w:contextualSpacing/>
    </w:pPr>
  </w:style>
  <w:style w:type="numbering" w:customStyle="1" w:styleId="NoList1">
    <w:name w:val="No List1"/>
    <w:next w:val="NoList"/>
    <w:uiPriority w:val="99"/>
    <w:semiHidden/>
    <w:unhideWhenUsed/>
    <w:rsid w:val="007B3F2E"/>
  </w:style>
  <w:style w:type="character" w:styleId="CommentReference">
    <w:name w:val="annotation reference"/>
    <w:basedOn w:val="DefaultParagraphFont"/>
    <w:uiPriority w:val="99"/>
    <w:semiHidden/>
    <w:unhideWhenUsed/>
    <w:rsid w:val="00997804"/>
    <w:rPr>
      <w:sz w:val="16"/>
      <w:szCs w:val="16"/>
    </w:rPr>
  </w:style>
  <w:style w:type="paragraph" w:styleId="CommentText">
    <w:name w:val="annotation text"/>
    <w:basedOn w:val="Normal"/>
    <w:link w:val="CommentTextChar"/>
    <w:uiPriority w:val="99"/>
    <w:semiHidden/>
    <w:unhideWhenUsed/>
    <w:rsid w:val="00997804"/>
    <w:pPr>
      <w:spacing w:line="240" w:lineRule="auto"/>
    </w:pPr>
    <w:rPr>
      <w:sz w:val="20"/>
      <w:szCs w:val="20"/>
    </w:rPr>
  </w:style>
  <w:style w:type="character" w:customStyle="1" w:styleId="CommentTextChar">
    <w:name w:val="Comment Text Char"/>
    <w:basedOn w:val="DefaultParagraphFont"/>
    <w:link w:val="CommentText"/>
    <w:uiPriority w:val="99"/>
    <w:semiHidden/>
    <w:rsid w:val="00997804"/>
    <w:rPr>
      <w:sz w:val="20"/>
      <w:szCs w:val="20"/>
    </w:rPr>
  </w:style>
  <w:style w:type="paragraph" w:styleId="CommentSubject">
    <w:name w:val="annotation subject"/>
    <w:basedOn w:val="CommentText"/>
    <w:next w:val="CommentText"/>
    <w:link w:val="CommentSubjectChar"/>
    <w:uiPriority w:val="99"/>
    <w:semiHidden/>
    <w:unhideWhenUsed/>
    <w:rsid w:val="00997804"/>
    <w:rPr>
      <w:b/>
      <w:bCs/>
    </w:rPr>
  </w:style>
  <w:style w:type="character" w:customStyle="1" w:styleId="CommentSubjectChar">
    <w:name w:val="Comment Subject Char"/>
    <w:basedOn w:val="CommentTextChar"/>
    <w:link w:val="CommentSubject"/>
    <w:uiPriority w:val="99"/>
    <w:semiHidden/>
    <w:rsid w:val="00997804"/>
    <w:rPr>
      <w:b/>
      <w:bCs/>
      <w:sz w:val="20"/>
      <w:szCs w:val="20"/>
    </w:rPr>
  </w:style>
  <w:style w:type="character" w:styleId="PlaceholderText">
    <w:name w:val="Placeholder Text"/>
    <w:basedOn w:val="DefaultParagraphFont"/>
    <w:uiPriority w:val="99"/>
    <w:semiHidden/>
    <w:rsid w:val="00E97E34"/>
    <w:rPr>
      <w:color w:val="808080"/>
    </w:rPr>
  </w:style>
  <w:style w:type="paragraph" w:styleId="NormalWeb">
    <w:name w:val="Normal (Web)"/>
    <w:basedOn w:val="Normal"/>
    <w:uiPriority w:val="99"/>
    <w:semiHidden/>
    <w:unhideWhenUsed/>
    <w:rsid w:val="002644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790983">
      <w:bodyDiv w:val="1"/>
      <w:marLeft w:val="0"/>
      <w:marRight w:val="0"/>
      <w:marTop w:val="0"/>
      <w:marBottom w:val="0"/>
      <w:divBdr>
        <w:top w:val="none" w:sz="0" w:space="0" w:color="auto"/>
        <w:left w:val="none" w:sz="0" w:space="0" w:color="auto"/>
        <w:bottom w:val="none" w:sz="0" w:space="0" w:color="auto"/>
        <w:right w:val="none" w:sz="0" w:space="0" w:color="auto"/>
      </w:divBdr>
      <w:divsChild>
        <w:div w:id="2036954271">
          <w:marLeft w:val="0"/>
          <w:marRight w:val="0"/>
          <w:marTop w:val="0"/>
          <w:marBottom w:val="0"/>
          <w:divBdr>
            <w:top w:val="none" w:sz="0" w:space="0" w:color="auto"/>
            <w:left w:val="none" w:sz="0" w:space="0" w:color="auto"/>
            <w:bottom w:val="none" w:sz="0" w:space="0" w:color="auto"/>
            <w:right w:val="none" w:sz="0" w:space="0" w:color="auto"/>
          </w:divBdr>
          <w:divsChild>
            <w:div w:id="270629649">
              <w:marLeft w:val="0"/>
              <w:marRight w:val="0"/>
              <w:marTop w:val="0"/>
              <w:marBottom w:val="0"/>
              <w:divBdr>
                <w:top w:val="none" w:sz="0" w:space="0" w:color="auto"/>
                <w:left w:val="none" w:sz="0" w:space="0" w:color="auto"/>
                <w:bottom w:val="none" w:sz="0" w:space="0" w:color="auto"/>
                <w:right w:val="none" w:sz="0" w:space="0" w:color="auto"/>
              </w:divBdr>
              <w:divsChild>
                <w:div w:id="1357653071">
                  <w:marLeft w:val="0"/>
                  <w:marRight w:val="0"/>
                  <w:marTop w:val="0"/>
                  <w:marBottom w:val="0"/>
                  <w:divBdr>
                    <w:top w:val="none" w:sz="0" w:space="0" w:color="auto"/>
                    <w:left w:val="none" w:sz="0" w:space="0" w:color="auto"/>
                    <w:bottom w:val="none" w:sz="0" w:space="0" w:color="auto"/>
                    <w:right w:val="none" w:sz="0" w:space="0" w:color="auto"/>
                  </w:divBdr>
                  <w:divsChild>
                    <w:div w:id="134292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62066">
      <w:bodyDiv w:val="1"/>
      <w:marLeft w:val="0"/>
      <w:marRight w:val="0"/>
      <w:marTop w:val="0"/>
      <w:marBottom w:val="0"/>
      <w:divBdr>
        <w:top w:val="none" w:sz="0" w:space="0" w:color="auto"/>
        <w:left w:val="none" w:sz="0" w:space="0" w:color="auto"/>
        <w:bottom w:val="none" w:sz="0" w:space="0" w:color="auto"/>
        <w:right w:val="none" w:sz="0" w:space="0" w:color="auto"/>
      </w:divBdr>
    </w:div>
    <w:div w:id="1612393711">
      <w:bodyDiv w:val="1"/>
      <w:marLeft w:val="0"/>
      <w:marRight w:val="0"/>
      <w:marTop w:val="0"/>
      <w:marBottom w:val="0"/>
      <w:divBdr>
        <w:top w:val="none" w:sz="0" w:space="0" w:color="auto"/>
        <w:left w:val="none" w:sz="0" w:space="0" w:color="auto"/>
        <w:bottom w:val="none" w:sz="0" w:space="0" w:color="auto"/>
        <w:right w:val="none" w:sz="0" w:space="0" w:color="auto"/>
      </w:divBdr>
    </w:div>
    <w:div w:id="1714647795">
      <w:bodyDiv w:val="1"/>
      <w:marLeft w:val="0"/>
      <w:marRight w:val="0"/>
      <w:marTop w:val="0"/>
      <w:marBottom w:val="0"/>
      <w:divBdr>
        <w:top w:val="none" w:sz="0" w:space="0" w:color="auto"/>
        <w:left w:val="none" w:sz="0" w:space="0" w:color="auto"/>
        <w:bottom w:val="none" w:sz="0" w:space="0" w:color="auto"/>
        <w:right w:val="none" w:sz="0" w:space="0" w:color="auto"/>
      </w:divBdr>
    </w:div>
    <w:div w:id="203379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ax.ny.gov/about/procu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F0BD36D91A574683A3511C0EA5A1D1" ma:contentTypeVersion="1" ma:contentTypeDescription="Create a new document." ma:contentTypeScope="" ma:versionID="416bdac8c067208875ddca87f479a7cd">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CF66D-6FDE-47EA-9246-5F73DAA7F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D64384-B44F-4C92-AB40-4159CF83921E}">
  <ds:schemaRefs>
    <ds:schemaRef ds:uri="http://schemas.microsoft.com/sharepoint/v3/contenttype/forms"/>
  </ds:schemaRefs>
</ds:datastoreItem>
</file>

<file path=customXml/itemProps3.xml><?xml version="1.0" encoding="utf-8"?>
<ds:datastoreItem xmlns:ds="http://schemas.openxmlformats.org/officeDocument/2006/customXml" ds:itemID="{AAAA4FE5-0C2F-4123-89A9-8FCE851FFEB6}">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56E1BA1-E749-4503-AD36-3A792C5A5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27D8A12E</Template>
  <TotalTime>38</TotalTime>
  <Pages>16</Pages>
  <Words>2481</Words>
  <Characters>14143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New York State - Office of General Services</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Warner, Jennifer</dc:creator>
  <cp:lastModifiedBy>Cao, Yafei (TAX)</cp:lastModifiedBy>
  <cp:revision>6</cp:revision>
  <cp:lastPrinted>2020-01-09T16:47:00Z</cp:lastPrinted>
  <dcterms:created xsi:type="dcterms:W3CDTF">2020-01-21T18:24:00Z</dcterms:created>
  <dcterms:modified xsi:type="dcterms:W3CDTF">2020-01-21T19:40:00Z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0x01010062F0BD36D91A574683A3511C0EA5A1D1</vt:lpwstr>
  </property>
</Properties>
</file>