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7DB" w:rsidRPr="00AA316A" w:rsidRDefault="006A67DB" w:rsidP="006A6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after="0" w:line="240" w:lineRule="auto"/>
        <w:ind w:left="-600" w:right="-720"/>
        <w:rPr>
          <w:rFonts w:ascii="Arial" w:eastAsia="Times New Roman" w:hAnsi="Arial" w:cs="Arial"/>
          <w:b/>
          <w:sz w:val="14"/>
          <w:szCs w:val="14"/>
        </w:rPr>
      </w:pPr>
      <w:r w:rsidRPr="00AA316A">
        <w:rPr>
          <w:rFonts w:ascii="Arial" w:eastAsia="Times New Roman" w:hAnsi="Arial" w:cs="Arial"/>
          <w:b/>
          <w:sz w:val="14"/>
          <w:szCs w:val="14"/>
        </w:rPr>
        <w:t>Patrick Ryan, Director</w:t>
      </w:r>
    </w:p>
    <w:p w:rsidR="006A67DB" w:rsidRPr="00AA316A" w:rsidRDefault="006A67DB" w:rsidP="006A6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after="0" w:line="240" w:lineRule="auto"/>
        <w:ind w:left="-600" w:right="-720"/>
        <w:rPr>
          <w:rFonts w:ascii="Arial" w:eastAsia="Times New Roman" w:hAnsi="Arial" w:cs="Arial"/>
          <w:b/>
          <w:sz w:val="14"/>
          <w:szCs w:val="14"/>
        </w:rPr>
      </w:pPr>
      <w:r w:rsidRPr="00AA316A">
        <w:rPr>
          <w:rFonts w:ascii="Arial" w:eastAsia="Times New Roman" w:hAnsi="Arial" w:cs="Arial"/>
          <w:b/>
          <w:sz w:val="14"/>
          <w:szCs w:val="14"/>
        </w:rPr>
        <w:t>Budget &amp; Accounting Services</w:t>
      </w:r>
    </w:p>
    <w:p w:rsidR="006A67DB" w:rsidRPr="00AA316A" w:rsidRDefault="006A67DB" w:rsidP="006A6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after="0" w:line="240" w:lineRule="auto"/>
        <w:ind w:left="-600" w:right="-720"/>
        <w:rPr>
          <w:rFonts w:ascii="Arial" w:eastAsia="Times New Roman" w:hAnsi="Arial" w:cs="Arial"/>
          <w:b/>
          <w:sz w:val="14"/>
          <w:szCs w:val="14"/>
        </w:rPr>
      </w:pPr>
    </w:p>
    <w:p w:rsidR="006A67DB" w:rsidRPr="00AA316A" w:rsidRDefault="006A67DB" w:rsidP="006A6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after="0" w:line="240" w:lineRule="auto"/>
        <w:ind w:left="-600" w:right="-720"/>
        <w:rPr>
          <w:rFonts w:ascii="Arial" w:eastAsia="Times New Roman" w:hAnsi="Arial" w:cs="Arial"/>
          <w:b/>
          <w:sz w:val="14"/>
          <w:szCs w:val="14"/>
        </w:rPr>
      </w:pPr>
      <w:r w:rsidRPr="00AA316A">
        <w:rPr>
          <w:rFonts w:ascii="Arial" w:eastAsia="Times New Roman" w:hAnsi="Arial" w:cs="Arial"/>
          <w:b/>
          <w:sz w:val="14"/>
          <w:szCs w:val="14"/>
        </w:rPr>
        <w:t>Catherine Golden, Director</w:t>
      </w:r>
    </w:p>
    <w:p w:rsidR="006A67DB" w:rsidRPr="00AA316A" w:rsidRDefault="006A67DB" w:rsidP="006A67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after="0" w:line="240" w:lineRule="auto"/>
        <w:ind w:left="-600" w:right="-720"/>
        <w:rPr>
          <w:rFonts w:ascii="Arial" w:eastAsia="Times New Roman" w:hAnsi="Arial" w:cs="Arial"/>
          <w:b/>
          <w:sz w:val="24"/>
          <w:szCs w:val="24"/>
        </w:rPr>
      </w:pPr>
      <w:r w:rsidRPr="00AA316A">
        <w:rPr>
          <w:rFonts w:ascii="Arial" w:eastAsia="Times New Roman" w:hAnsi="Arial" w:cs="Arial"/>
          <w:b/>
          <w:sz w:val="14"/>
          <w:szCs w:val="14"/>
        </w:rPr>
        <w:t>Procurement Services</w:t>
      </w:r>
      <w:r w:rsidRPr="00AA316A">
        <w:rPr>
          <w:rFonts w:ascii="Arial" w:eastAsia="Times New Roman" w:hAnsi="Arial" w:cs="Arial"/>
          <w:b/>
          <w:sz w:val="14"/>
          <w:szCs w:val="14"/>
        </w:rPr>
        <w:tab/>
      </w:r>
      <w:r w:rsidRPr="00AA316A">
        <w:rPr>
          <w:rFonts w:ascii="Arial" w:eastAsia="Times New Roman" w:hAnsi="Arial" w:cs="Arial"/>
          <w:b/>
          <w:sz w:val="14"/>
          <w:szCs w:val="14"/>
        </w:rPr>
        <w:tab/>
      </w:r>
      <w:r w:rsidRPr="00AA316A">
        <w:rPr>
          <w:rFonts w:ascii="Arial" w:eastAsia="Times New Roman" w:hAnsi="Arial" w:cs="Arial"/>
          <w:b/>
          <w:sz w:val="20"/>
          <w:szCs w:val="24"/>
        </w:rPr>
        <w:tab/>
      </w:r>
      <w:r w:rsidRPr="00AA316A">
        <w:rPr>
          <w:rFonts w:ascii="Arial" w:eastAsia="Times New Roman" w:hAnsi="Arial" w:cs="Arial"/>
          <w:b/>
          <w:sz w:val="20"/>
          <w:szCs w:val="24"/>
        </w:rPr>
        <w:tab/>
      </w:r>
      <w:r w:rsidRPr="00AA316A">
        <w:rPr>
          <w:rFonts w:ascii="Arial" w:eastAsia="Times New Roman" w:hAnsi="Arial" w:cs="Arial"/>
          <w:b/>
          <w:sz w:val="20"/>
          <w:szCs w:val="24"/>
        </w:rPr>
        <w:tab/>
      </w:r>
      <w:r w:rsidRPr="00AA316A">
        <w:rPr>
          <w:rFonts w:ascii="Arial" w:eastAsia="Times New Roman" w:hAnsi="Arial" w:cs="Arial"/>
          <w:b/>
          <w:sz w:val="24"/>
          <w:szCs w:val="24"/>
        </w:rPr>
        <w:tab/>
      </w:r>
    </w:p>
    <w:p w:rsidR="006A67DB" w:rsidRPr="00AA316A" w:rsidRDefault="006A67DB" w:rsidP="006A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7DB" w:rsidRPr="00AA316A" w:rsidRDefault="006A67DB" w:rsidP="006A67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A316A">
        <w:rPr>
          <w:rFonts w:ascii="Arial" w:eastAsia="Times New Roman" w:hAnsi="Arial" w:cs="Arial"/>
          <w:b/>
          <w:sz w:val="24"/>
          <w:szCs w:val="24"/>
        </w:rPr>
        <w:t xml:space="preserve">February </w:t>
      </w:r>
      <w:r w:rsidR="00FC34FA">
        <w:rPr>
          <w:rFonts w:ascii="Arial" w:eastAsia="Times New Roman" w:hAnsi="Arial" w:cs="Arial"/>
          <w:b/>
          <w:sz w:val="24"/>
          <w:szCs w:val="24"/>
        </w:rPr>
        <w:t>18</w:t>
      </w:r>
      <w:r w:rsidRPr="00AA316A">
        <w:rPr>
          <w:rFonts w:ascii="Arial" w:eastAsia="Times New Roman" w:hAnsi="Arial" w:cs="Arial"/>
          <w:b/>
          <w:sz w:val="24"/>
          <w:szCs w:val="24"/>
        </w:rPr>
        <w:t>, 2014</w:t>
      </w:r>
    </w:p>
    <w:p w:rsidR="006A67DB" w:rsidRPr="00AA316A" w:rsidRDefault="006A67DB" w:rsidP="006A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7DB" w:rsidRPr="00AA316A" w:rsidRDefault="006A67DB" w:rsidP="006A67DB">
      <w:pPr>
        <w:autoSpaceDE w:val="0"/>
        <w:autoSpaceDN w:val="0"/>
        <w:adjustRightInd w:val="0"/>
        <w:spacing w:after="0" w:line="240" w:lineRule="auto"/>
        <w:ind w:left="-45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A316A">
        <w:rPr>
          <w:rFonts w:ascii="Calibri" w:eastAsia="Calibri" w:hAnsi="Calibri" w:cs="Calibri"/>
          <w:b/>
          <w:bCs/>
          <w:sz w:val="24"/>
          <w:szCs w:val="24"/>
        </w:rPr>
        <w:t xml:space="preserve">Response to Bidder Round </w:t>
      </w:r>
      <w:r w:rsidR="00FC34FA">
        <w:rPr>
          <w:rFonts w:ascii="Calibri" w:eastAsia="Calibri" w:hAnsi="Calibri" w:cs="Calibri"/>
          <w:b/>
          <w:bCs/>
          <w:sz w:val="24"/>
          <w:szCs w:val="24"/>
        </w:rPr>
        <w:t xml:space="preserve">3 Questions </w:t>
      </w:r>
    </w:p>
    <w:p w:rsidR="006A67DB" w:rsidRPr="00AA316A" w:rsidRDefault="006A67DB" w:rsidP="006A67DB">
      <w:pPr>
        <w:autoSpaceDE w:val="0"/>
        <w:autoSpaceDN w:val="0"/>
        <w:adjustRightInd w:val="0"/>
        <w:spacing w:after="0" w:line="240" w:lineRule="auto"/>
        <w:ind w:left="-450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A316A">
        <w:rPr>
          <w:rFonts w:ascii="Calibri" w:eastAsia="Calibri" w:hAnsi="Calibri" w:cs="Calibri"/>
          <w:b/>
          <w:bCs/>
          <w:sz w:val="24"/>
          <w:szCs w:val="24"/>
        </w:rPr>
        <w:t xml:space="preserve">For Request for Proposals (RFP) 13-02 Cigarette Tax Stamps and Manufacturing Solution </w:t>
      </w:r>
    </w:p>
    <w:p w:rsidR="006A67DB" w:rsidRPr="00AA316A" w:rsidRDefault="006A67DB" w:rsidP="006A67D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6A67DB" w:rsidRPr="00AA316A" w:rsidRDefault="006A67DB" w:rsidP="006A67D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6A67DB" w:rsidRPr="003117F7" w:rsidRDefault="006A67DB" w:rsidP="006A67DB">
      <w:pPr>
        <w:autoSpaceDE w:val="0"/>
        <w:autoSpaceDN w:val="0"/>
        <w:adjustRightInd w:val="0"/>
        <w:rPr>
          <w:rFonts w:cs="Calibri"/>
        </w:rPr>
      </w:pPr>
      <w:r w:rsidRPr="003117F7">
        <w:rPr>
          <w:rFonts w:cs="Calibri"/>
        </w:rPr>
        <w:t>To All Potential Bidders:</w:t>
      </w:r>
    </w:p>
    <w:p w:rsidR="006A67DB" w:rsidRDefault="006A67DB" w:rsidP="006A67DB">
      <w:pPr>
        <w:spacing w:before="240"/>
        <w:rPr>
          <w:rFonts w:cs="Calibri"/>
        </w:rPr>
      </w:pPr>
      <w:r>
        <w:rPr>
          <w:rFonts w:cs="Calibri"/>
        </w:rPr>
        <w:t>There have been no questions received for the Third Round Question an</w:t>
      </w:r>
      <w:bookmarkStart w:id="0" w:name="_GoBack"/>
      <w:bookmarkEnd w:id="0"/>
      <w:r>
        <w:rPr>
          <w:rFonts w:cs="Calibri"/>
        </w:rPr>
        <w:t>d Answer period for the above referenced RFP.</w:t>
      </w:r>
    </w:p>
    <w:p w:rsidR="00A35126" w:rsidRDefault="00A35126"/>
    <w:sectPr w:rsidR="00A351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DB" w:rsidRDefault="006A67DB" w:rsidP="006A67DB">
      <w:pPr>
        <w:spacing w:after="0" w:line="240" w:lineRule="auto"/>
      </w:pPr>
      <w:r>
        <w:separator/>
      </w:r>
    </w:p>
  </w:endnote>
  <w:endnote w:type="continuationSeparator" w:id="0">
    <w:p w:rsidR="006A67DB" w:rsidRDefault="006A67DB" w:rsidP="006A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DB" w:rsidRDefault="006A67DB" w:rsidP="006A67DB">
      <w:pPr>
        <w:spacing w:after="0" w:line="240" w:lineRule="auto"/>
      </w:pPr>
      <w:r>
        <w:separator/>
      </w:r>
    </w:p>
  </w:footnote>
  <w:footnote w:type="continuationSeparator" w:id="0">
    <w:p w:rsidR="006A67DB" w:rsidRDefault="006A67DB" w:rsidP="006A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7DB" w:rsidRPr="006A67DB" w:rsidRDefault="006A67DB" w:rsidP="006A67DB">
    <w:pPr>
      <w:spacing w:after="0" w:line="360" w:lineRule="auto"/>
      <w:jc w:val="center"/>
      <w:rPr>
        <w:rFonts w:ascii="Arial" w:eastAsia="Times New Roman" w:hAnsi="Arial" w:cs="Times New Roman"/>
        <w:b/>
        <w:sz w:val="20"/>
        <w:szCs w:val="24"/>
      </w:rPr>
    </w:pPr>
    <w:r w:rsidRPr="006A67DB">
      <w:rPr>
        <w:rFonts w:ascii="Arial" w:eastAsia="Times New Roman" w:hAnsi="Arial" w:cs="Times New Roman"/>
        <w:noProof/>
        <w:sz w:val="24"/>
        <w:szCs w:val="24"/>
      </w:rPr>
      <w:drawing>
        <wp:inline distT="0" distB="0" distL="0" distR="0" wp14:anchorId="570F86EE" wp14:editId="09B83021">
          <wp:extent cx="590550" cy="571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67DB" w:rsidRPr="006A67DB" w:rsidRDefault="006A67DB" w:rsidP="006A67D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4"/>
      </w:rPr>
    </w:pPr>
    <w:r w:rsidRPr="006A67DB">
      <w:rPr>
        <w:rFonts w:ascii="Arial" w:eastAsia="Times New Roman" w:hAnsi="Arial" w:cs="Arial"/>
        <w:b/>
        <w:sz w:val="20"/>
        <w:szCs w:val="24"/>
      </w:rPr>
      <w:t xml:space="preserve">STATE OF </w:t>
    </w:r>
    <w:smartTag w:uri="urn:schemas-microsoft-com:office:smarttags" w:element="State">
      <w:smartTag w:uri="urn:schemas-microsoft-com:office:smarttags" w:element="place">
        <w:r w:rsidRPr="006A67DB">
          <w:rPr>
            <w:rFonts w:ascii="Arial" w:eastAsia="Times New Roman" w:hAnsi="Arial" w:cs="Arial"/>
            <w:b/>
            <w:sz w:val="20"/>
            <w:szCs w:val="24"/>
          </w:rPr>
          <w:t>NEW YORK</w:t>
        </w:r>
      </w:smartTag>
    </w:smartTag>
  </w:p>
  <w:p w:rsidR="006A67DB" w:rsidRPr="006A67DB" w:rsidRDefault="006A67DB" w:rsidP="006A67D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4"/>
      </w:rPr>
    </w:pPr>
    <w:r w:rsidRPr="006A67DB">
      <w:rPr>
        <w:rFonts w:ascii="Arial" w:eastAsia="Times New Roman" w:hAnsi="Arial" w:cs="Arial"/>
        <w:b/>
        <w:sz w:val="20"/>
        <w:szCs w:val="24"/>
      </w:rPr>
      <w:t>DEPARTMENT OF TAXATION AND FINANCE</w:t>
    </w:r>
  </w:p>
  <w:p w:rsidR="006A67DB" w:rsidRPr="006A67DB" w:rsidRDefault="006A67DB" w:rsidP="006A67D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4"/>
      </w:rPr>
    </w:pPr>
    <w:r w:rsidRPr="006A67DB">
      <w:rPr>
        <w:rFonts w:ascii="Arial" w:eastAsia="Times New Roman" w:hAnsi="Arial" w:cs="Arial"/>
        <w:b/>
        <w:sz w:val="20"/>
        <w:szCs w:val="24"/>
      </w:rPr>
      <w:t>Office of Budget &amp; Management Analysis</w:t>
    </w:r>
  </w:p>
  <w:p w:rsidR="006A67DB" w:rsidRPr="006A67DB" w:rsidRDefault="006A67DB" w:rsidP="006A67D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4"/>
      </w:rPr>
    </w:pPr>
    <w:r w:rsidRPr="006A67DB">
      <w:rPr>
        <w:rFonts w:ascii="Arial" w:eastAsia="Times New Roman" w:hAnsi="Arial" w:cs="Arial"/>
        <w:b/>
        <w:sz w:val="20"/>
        <w:szCs w:val="24"/>
      </w:rPr>
      <w:t>Bureau of Fiscal Services</w:t>
    </w:r>
  </w:p>
  <w:p w:rsidR="006A67DB" w:rsidRPr="006A67DB" w:rsidRDefault="006A67DB" w:rsidP="006A67D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4"/>
      </w:rPr>
    </w:pPr>
    <w:r w:rsidRPr="006A67DB">
      <w:rPr>
        <w:rFonts w:ascii="Arial" w:eastAsia="Times New Roman" w:hAnsi="Arial" w:cs="Arial"/>
        <w:b/>
        <w:sz w:val="20"/>
        <w:szCs w:val="24"/>
      </w:rPr>
      <w:t>Building 9, Room 234</w:t>
    </w:r>
  </w:p>
  <w:p w:rsidR="006A67DB" w:rsidRPr="006A67DB" w:rsidRDefault="006A67DB" w:rsidP="006A67D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4"/>
      </w:rPr>
    </w:pPr>
    <w:r w:rsidRPr="006A67DB">
      <w:rPr>
        <w:rFonts w:ascii="Arial" w:eastAsia="Times New Roman" w:hAnsi="Arial" w:cs="Arial"/>
        <w:b/>
        <w:sz w:val="20"/>
        <w:szCs w:val="24"/>
      </w:rPr>
      <w:t>W.A. Harriman Campus</w:t>
    </w:r>
  </w:p>
  <w:p w:rsidR="006A67DB" w:rsidRPr="006A67DB" w:rsidRDefault="006A67DB" w:rsidP="006A67D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4"/>
      </w:rPr>
    </w:pPr>
    <w:smartTag w:uri="urn:schemas-microsoft-com:office:smarttags" w:element="place">
      <w:smartTag w:uri="urn:schemas-microsoft-com:office:smarttags" w:element="City">
        <w:r w:rsidRPr="006A67DB">
          <w:rPr>
            <w:rFonts w:ascii="Arial" w:eastAsia="Times New Roman" w:hAnsi="Arial" w:cs="Arial"/>
            <w:b/>
            <w:sz w:val="20"/>
            <w:szCs w:val="24"/>
          </w:rPr>
          <w:t>Albany</w:t>
        </w:r>
      </w:smartTag>
      <w:r w:rsidRPr="006A67DB">
        <w:rPr>
          <w:rFonts w:ascii="Arial" w:eastAsia="Times New Roman" w:hAnsi="Arial" w:cs="Arial"/>
          <w:b/>
          <w:sz w:val="20"/>
          <w:szCs w:val="24"/>
        </w:rPr>
        <w:t xml:space="preserve">, </w:t>
      </w:r>
      <w:smartTag w:uri="urn:schemas-microsoft-com:office:smarttags" w:element="State">
        <w:r w:rsidRPr="006A67DB">
          <w:rPr>
            <w:rFonts w:ascii="Arial" w:eastAsia="Times New Roman" w:hAnsi="Arial" w:cs="Arial"/>
            <w:b/>
            <w:sz w:val="20"/>
            <w:szCs w:val="24"/>
          </w:rPr>
          <w:t>NY</w:t>
        </w:r>
      </w:smartTag>
      <w:r w:rsidRPr="006A67DB">
        <w:rPr>
          <w:rFonts w:ascii="Arial" w:eastAsia="Times New Roman" w:hAnsi="Arial" w:cs="Arial"/>
          <w:b/>
          <w:sz w:val="20"/>
          <w:szCs w:val="24"/>
        </w:rPr>
        <w:t xml:space="preserve">  </w:t>
      </w:r>
      <w:smartTag w:uri="urn:schemas-microsoft-com:office:smarttags" w:element="PostalCode">
        <w:r w:rsidRPr="006A67DB">
          <w:rPr>
            <w:rFonts w:ascii="Arial" w:eastAsia="Times New Roman" w:hAnsi="Arial" w:cs="Arial"/>
            <w:b/>
            <w:sz w:val="20"/>
            <w:szCs w:val="24"/>
          </w:rPr>
          <w:t>12227</w:t>
        </w:r>
      </w:smartTag>
    </w:smartTag>
  </w:p>
  <w:p w:rsidR="006A67DB" w:rsidRDefault="006A67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DB"/>
    <w:rsid w:val="006A67DB"/>
    <w:rsid w:val="00A35126"/>
    <w:rsid w:val="00FC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DB"/>
  </w:style>
  <w:style w:type="paragraph" w:styleId="Footer">
    <w:name w:val="footer"/>
    <w:basedOn w:val="Normal"/>
    <w:link w:val="FooterChar"/>
    <w:uiPriority w:val="99"/>
    <w:unhideWhenUsed/>
    <w:rsid w:val="006A6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DB"/>
  </w:style>
  <w:style w:type="paragraph" w:styleId="BalloonText">
    <w:name w:val="Balloon Text"/>
    <w:basedOn w:val="Normal"/>
    <w:link w:val="BalloonTextChar"/>
    <w:uiPriority w:val="99"/>
    <w:semiHidden/>
    <w:unhideWhenUsed/>
    <w:rsid w:val="006A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DB"/>
  </w:style>
  <w:style w:type="paragraph" w:styleId="Footer">
    <w:name w:val="footer"/>
    <w:basedOn w:val="Normal"/>
    <w:link w:val="FooterChar"/>
    <w:uiPriority w:val="99"/>
    <w:unhideWhenUsed/>
    <w:rsid w:val="006A6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DB"/>
  </w:style>
  <w:style w:type="paragraph" w:styleId="BalloonText">
    <w:name w:val="Balloon Text"/>
    <w:basedOn w:val="Normal"/>
    <w:link w:val="BalloonTextChar"/>
    <w:uiPriority w:val="99"/>
    <w:semiHidden/>
    <w:unhideWhenUsed/>
    <w:rsid w:val="006A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6DD4A2F2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NYSDTF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Multari, Francesco</dc:creator>
  <cp:lastModifiedBy>Multari, Francesco</cp:lastModifiedBy>
  <cp:revision>2</cp:revision>
  <dcterms:created xsi:type="dcterms:W3CDTF">2014-02-12T20:54:00Z</dcterms:created>
  <dcterms:modified xsi:type="dcterms:W3CDTF">2014-02-12T20:56:00Z</dcterms:modified>
</cp:coreProperties>
</file>